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716" w:rsidRDefault="00F02716" w:rsidP="00C67503">
      <w:pPr>
        <w:tabs>
          <w:tab w:val="left" w:pos="1843"/>
        </w:tabs>
        <w:ind w:left="340"/>
        <w:jc w:val="center"/>
        <w:rPr>
          <w:b/>
          <w:sz w:val="36"/>
          <w:szCs w:val="36"/>
          <w:u w:val="single"/>
        </w:rPr>
      </w:pPr>
      <w:r>
        <w:rPr>
          <w:noProof/>
        </w:rPr>
        <w:drawing>
          <wp:anchor distT="0" distB="0" distL="114300" distR="114300" simplePos="0" relativeHeight="251658240" behindDoc="1" locked="0" layoutInCell="1" allowOverlap="1">
            <wp:simplePos x="0" y="0"/>
            <wp:positionH relativeFrom="column">
              <wp:posOffset>1525270</wp:posOffset>
            </wp:positionH>
            <wp:positionV relativeFrom="paragraph">
              <wp:posOffset>-397566</wp:posOffset>
            </wp:positionV>
            <wp:extent cx="2924175" cy="1047750"/>
            <wp:effectExtent l="0" t="0" r="9525" b="0"/>
            <wp:wrapNone/>
            <wp:docPr id="1" name="Image 1" descr="Touraine Prop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uraine Prop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417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5783" w:rsidRDefault="00775783" w:rsidP="00C67503">
      <w:pPr>
        <w:tabs>
          <w:tab w:val="left" w:pos="1843"/>
        </w:tabs>
        <w:ind w:left="340"/>
        <w:jc w:val="center"/>
        <w:rPr>
          <w:b/>
          <w:sz w:val="36"/>
          <w:szCs w:val="36"/>
          <w:u w:val="single"/>
        </w:rPr>
      </w:pPr>
    </w:p>
    <w:p w:rsidR="00775783" w:rsidRDefault="00775783" w:rsidP="00F02716">
      <w:pPr>
        <w:tabs>
          <w:tab w:val="left" w:pos="1843"/>
        </w:tabs>
        <w:jc w:val="center"/>
        <w:rPr>
          <w:b/>
          <w:sz w:val="24"/>
          <w:szCs w:val="24"/>
          <w:u w:val="single"/>
        </w:rPr>
      </w:pPr>
    </w:p>
    <w:p w:rsidR="00775783" w:rsidRDefault="00775783" w:rsidP="00F02716">
      <w:pPr>
        <w:tabs>
          <w:tab w:val="left" w:pos="1843"/>
        </w:tabs>
        <w:jc w:val="center"/>
        <w:rPr>
          <w:b/>
          <w:sz w:val="24"/>
          <w:szCs w:val="24"/>
          <w:u w:val="single"/>
        </w:rPr>
      </w:pPr>
    </w:p>
    <w:p w:rsidR="00775783" w:rsidRDefault="00775783" w:rsidP="00F02716">
      <w:pPr>
        <w:tabs>
          <w:tab w:val="left" w:pos="1843"/>
        </w:tabs>
        <w:jc w:val="center"/>
        <w:rPr>
          <w:b/>
          <w:sz w:val="24"/>
          <w:szCs w:val="24"/>
          <w:u w:val="single"/>
        </w:rPr>
      </w:pPr>
    </w:p>
    <w:p w:rsidR="00775783" w:rsidRDefault="00775783" w:rsidP="00F02716">
      <w:pPr>
        <w:tabs>
          <w:tab w:val="left" w:pos="1843"/>
        </w:tabs>
        <w:jc w:val="center"/>
        <w:rPr>
          <w:b/>
          <w:sz w:val="24"/>
          <w:szCs w:val="24"/>
          <w:u w:val="single"/>
        </w:rPr>
      </w:pPr>
    </w:p>
    <w:p w:rsidR="0045620D" w:rsidRPr="00F02716" w:rsidRDefault="00524846" w:rsidP="00F02716">
      <w:pPr>
        <w:tabs>
          <w:tab w:val="left" w:pos="1843"/>
        </w:tabs>
        <w:jc w:val="center"/>
        <w:rPr>
          <w:b/>
          <w:sz w:val="24"/>
          <w:szCs w:val="24"/>
          <w:u w:val="single"/>
        </w:rPr>
      </w:pPr>
      <w:r w:rsidRPr="00F02716">
        <w:rPr>
          <w:b/>
          <w:sz w:val="24"/>
          <w:szCs w:val="24"/>
          <w:u w:val="single"/>
        </w:rPr>
        <w:t xml:space="preserve">COMPTE RENDU DU </w:t>
      </w:r>
      <w:r w:rsidR="0045620D" w:rsidRPr="00F02716">
        <w:rPr>
          <w:b/>
          <w:sz w:val="24"/>
          <w:szCs w:val="24"/>
          <w:u w:val="single"/>
        </w:rPr>
        <w:t xml:space="preserve">COMITE SYNDICAL DU </w:t>
      </w:r>
      <w:r w:rsidRPr="00F02716">
        <w:rPr>
          <w:b/>
          <w:sz w:val="24"/>
          <w:szCs w:val="24"/>
          <w:u w:val="single"/>
        </w:rPr>
        <w:t>20 JUIN</w:t>
      </w:r>
      <w:r w:rsidR="0045620D" w:rsidRPr="00F02716">
        <w:rPr>
          <w:b/>
          <w:sz w:val="24"/>
          <w:szCs w:val="24"/>
          <w:u w:val="single"/>
        </w:rPr>
        <w:t xml:space="preserve"> 2018</w:t>
      </w:r>
    </w:p>
    <w:p w:rsidR="00D25867" w:rsidRPr="00F02716" w:rsidRDefault="00D25867" w:rsidP="00F02716">
      <w:pPr>
        <w:tabs>
          <w:tab w:val="left" w:pos="1843"/>
        </w:tabs>
        <w:jc w:val="center"/>
        <w:rPr>
          <w:b/>
          <w:sz w:val="24"/>
          <w:szCs w:val="24"/>
          <w:u w:val="single"/>
        </w:rPr>
      </w:pPr>
      <w:r w:rsidRPr="00F02716">
        <w:rPr>
          <w:b/>
          <w:sz w:val="24"/>
          <w:szCs w:val="24"/>
          <w:u w:val="single"/>
        </w:rPr>
        <w:t xml:space="preserve">MAIRIE DE </w:t>
      </w:r>
      <w:r w:rsidR="004D7916" w:rsidRPr="00F02716">
        <w:rPr>
          <w:b/>
          <w:sz w:val="24"/>
          <w:szCs w:val="24"/>
          <w:u w:val="single"/>
        </w:rPr>
        <w:t>METTRAY</w:t>
      </w:r>
      <w:r w:rsidRPr="00F02716">
        <w:rPr>
          <w:b/>
          <w:sz w:val="24"/>
          <w:szCs w:val="24"/>
          <w:u w:val="single"/>
        </w:rPr>
        <w:t xml:space="preserve"> -18 h</w:t>
      </w:r>
    </w:p>
    <w:p w:rsidR="00D25867" w:rsidRPr="00D25867" w:rsidRDefault="00D25867" w:rsidP="00F02716">
      <w:pPr>
        <w:tabs>
          <w:tab w:val="left" w:pos="1843"/>
        </w:tabs>
        <w:ind w:left="340"/>
        <w:jc w:val="center"/>
        <w:rPr>
          <w:b/>
          <w:sz w:val="36"/>
          <w:szCs w:val="36"/>
          <w:u w:val="single"/>
        </w:rPr>
      </w:pPr>
    </w:p>
    <w:p w:rsidR="0045620D" w:rsidRDefault="0045620D" w:rsidP="0045620D">
      <w:pPr>
        <w:tabs>
          <w:tab w:val="left" w:pos="1843"/>
        </w:tabs>
        <w:ind w:left="340"/>
        <w:rPr>
          <w:b/>
          <w:sz w:val="24"/>
          <w:szCs w:val="24"/>
          <w:u w:val="single"/>
        </w:rPr>
      </w:pPr>
    </w:p>
    <w:p w:rsidR="00C67503" w:rsidRDefault="00561F64" w:rsidP="00561F64">
      <w:pPr>
        <w:tabs>
          <w:tab w:val="left" w:pos="1843"/>
        </w:tabs>
        <w:jc w:val="both"/>
        <w:rPr>
          <w:sz w:val="24"/>
          <w:szCs w:val="24"/>
        </w:rPr>
      </w:pPr>
      <w:r w:rsidRPr="00561F64">
        <w:rPr>
          <w:sz w:val="24"/>
          <w:szCs w:val="24"/>
          <w:u w:val="single"/>
        </w:rPr>
        <w:t>Etaient présents</w:t>
      </w:r>
      <w:r w:rsidRPr="007C0DF6">
        <w:rPr>
          <w:sz w:val="24"/>
          <w:szCs w:val="24"/>
        </w:rPr>
        <w:t> </w:t>
      </w:r>
      <w:r w:rsidR="0045620D" w:rsidRPr="007C0DF6">
        <w:rPr>
          <w:sz w:val="24"/>
          <w:szCs w:val="24"/>
        </w:rPr>
        <w:t xml:space="preserve">: </w:t>
      </w:r>
      <w:r w:rsidR="00C67503">
        <w:rPr>
          <w:sz w:val="24"/>
          <w:szCs w:val="24"/>
        </w:rPr>
        <w:t xml:space="preserve">Mrs </w:t>
      </w:r>
      <w:r w:rsidR="00C520D9" w:rsidRPr="00485D20">
        <w:rPr>
          <w:sz w:val="24"/>
          <w:szCs w:val="24"/>
        </w:rPr>
        <w:t>GALLIOT, Président</w:t>
      </w:r>
      <w:r w:rsidR="00C67503">
        <w:rPr>
          <w:sz w:val="24"/>
          <w:szCs w:val="24"/>
        </w:rPr>
        <w:t xml:space="preserve">, </w:t>
      </w:r>
      <w:r w:rsidR="00C67503" w:rsidRPr="00485D20">
        <w:rPr>
          <w:sz w:val="24"/>
          <w:szCs w:val="24"/>
        </w:rPr>
        <w:t>DATTEE,</w:t>
      </w:r>
      <w:r w:rsidR="00C520D9" w:rsidRPr="00485D20">
        <w:rPr>
          <w:sz w:val="24"/>
          <w:szCs w:val="24"/>
        </w:rPr>
        <w:t xml:space="preserve"> Vice-Président</w:t>
      </w:r>
      <w:r w:rsidR="00C67503">
        <w:rPr>
          <w:sz w:val="24"/>
          <w:szCs w:val="24"/>
        </w:rPr>
        <w:t>,</w:t>
      </w:r>
      <w:r w:rsidR="00C520D9" w:rsidRPr="00485D20">
        <w:rPr>
          <w:sz w:val="24"/>
          <w:szCs w:val="24"/>
        </w:rPr>
        <w:t xml:space="preserve"> </w:t>
      </w:r>
      <w:r w:rsidR="00C67503" w:rsidRPr="00485D20">
        <w:rPr>
          <w:sz w:val="24"/>
          <w:szCs w:val="24"/>
        </w:rPr>
        <w:t>AVENET (suppléant</w:t>
      </w:r>
      <w:r w:rsidR="00C67503">
        <w:rPr>
          <w:sz w:val="24"/>
          <w:szCs w:val="24"/>
        </w:rPr>
        <w:t xml:space="preserve"> de Mme </w:t>
      </w:r>
      <w:r>
        <w:rPr>
          <w:sz w:val="24"/>
          <w:szCs w:val="24"/>
        </w:rPr>
        <w:t>CHAILLEUX</w:t>
      </w:r>
      <w:r w:rsidR="00C67503">
        <w:rPr>
          <w:sz w:val="24"/>
          <w:szCs w:val="24"/>
        </w:rPr>
        <w:t>) BABARY</w:t>
      </w:r>
      <w:r w:rsidR="00C67503" w:rsidRPr="00485D20">
        <w:rPr>
          <w:sz w:val="24"/>
          <w:szCs w:val="24"/>
        </w:rPr>
        <w:t>, CARREAU, CLEMOT, DELETANG, FENET, GUERINEAU, HUREL, MASSARD, UHART</w:t>
      </w:r>
      <w:r>
        <w:rPr>
          <w:sz w:val="24"/>
          <w:szCs w:val="24"/>
        </w:rPr>
        <w:t>.</w:t>
      </w:r>
    </w:p>
    <w:p w:rsidR="00C67503" w:rsidRDefault="00C67503" w:rsidP="00C67503">
      <w:pPr>
        <w:tabs>
          <w:tab w:val="left" w:pos="1843"/>
        </w:tabs>
        <w:jc w:val="both"/>
        <w:rPr>
          <w:sz w:val="24"/>
          <w:szCs w:val="24"/>
        </w:rPr>
      </w:pPr>
    </w:p>
    <w:p w:rsidR="00C520D9" w:rsidRPr="00485D20" w:rsidRDefault="00C67503" w:rsidP="00C67503">
      <w:pPr>
        <w:tabs>
          <w:tab w:val="left" w:pos="1843"/>
        </w:tabs>
        <w:jc w:val="both"/>
        <w:rPr>
          <w:sz w:val="24"/>
          <w:szCs w:val="24"/>
        </w:rPr>
      </w:pPr>
      <w:r>
        <w:rPr>
          <w:sz w:val="24"/>
          <w:szCs w:val="24"/>
        </w:rPr>
        <w:t xml:space="preserve">Mmes LEMARIE (suppléante de M. </w:t>
      </w:r>
      <w:r w:rsidR="00561F64" w:rsidRPr="00485D20">
        <w:rPr>
          <w:sz w:val="24"/>
          <w:szCs w:val="24"/>
        </w:rPr>
        <w:t>MASSOT</w:t>
      </w:r>
      <w:r w:rsidR="00C520D9" w:rsidRPr="00485D20">
        <w:rPr>
          <w:sz w:val="24"/>
          <w:szCs w:val="24"/>
        </w:rPr>
        <w:t>), PLO</w:t>
      </w:r>
      <w:r>
        <w:rPr>
          <w:sz w:val="24"/>
          <w:szCs w:val="24"/>
        </w:rPr>
        <w:t>QUIN, SCHALK-PETITOT, VIALLES (</w:t>
      </w:r>
      <w:r w:rsidR="00C520D9" w:rsidRPr="00485D20">
        <w:rPr>
          <w:sz w:val="24"/>
          <w:szCs w:val="24"/>
        </w:rPr>
        <w:t xml:space="preserve">suppléante de M. </w:t>
      </w:r>
      <w:r w:rsidR="00561F64" w:rsidRPr="00485D20">
        <w:rPr>
          <w:sz w:val="24"/>
          <w:szCs w:val="24"/>
        </w:rPr>
        <w:t>CHAPELOT</w:t>
      </w:r>
      <w:r w:rsidR="00C520D9" w:rsidRPr="00485D20">
        <w:rPr>
          <w:sz w:val="24"/>
          <w:szCs w:val="24"/>
        </w:rPr>
        <w:t>)</w:t>
      </w:r>
      <w:r w:rsidR="00561F64">
        <w:rPr>
          <w:sz w:val="24"/>
          <w:szCs w:val="24"/>
        </w:rPr>
        <w:t>.</w:t>
      </w:r>
      <w:r w:rsidR="00C520D9" w:rsidRPr="00485D20">
        <w:rPr>
          <w:sz w:val="24"/>
          <w:szCs w:val="24"/>
        </w:rPr>
        <w:t xml:space="preserve"> </w:t>
      </w:r>
    </w:p>
    <w:p w:rsidR="00C520D9" w:rsidRDefault="00C520D9" w:rsidP="00C67503">
      <w:pPr>
        <w:tabs>
          <w:tab w:val="left" w:pos="1843"/>
        </w:tabs>
        <w:rPr>
          <w:color w:val="E36C0A" w:themeColor="accent6" w:themeShade="BF"/>
          <w:sz w:val="24"/>
          <w:szCs w:val="24"/>
        </w:rPr>
      </w:pPr>
    </w:p>
    <w:p w:rsidR="00C520D9" w:rsidRPr="00561F64" w:rsidRDefault="00561F64" w:rsidP="00561F64">
      <w:pPr>
        <w:jc w:val="both"/>
        <w:rPr>
          <w:sz w:val="24"/>
          <w:szCs w:val="24"/>
          <w:u w:val="single"/>
        </w:rPr>
      </w:pPr>
      <w:r w:rsidRPr="00561F64">
        <w:rPr>
          <w:sz w:val="24"/>
          <w:szCs w:val="24"/>
          <w:u w:val="single"/>
        </w:rPr>
        <w:t>Absents</w:t>
      </w:r>
      <w:r>
        <w:rPr>
          <w:sz w:val="24"/>
          <w:szCs w:val="24"/>
          <w:u w:val="single"/>
        </w:rPr>
        <w:t xml:space="preserve"> excusés</w:t>
      </w:r>
      <w:r w:rsidRPr="00561F64">
        <w:rPr>
          <w:sz w:val="24"/>
          <w:szCs w:val="24"/>
        </w:rPr>
        <w:t xml:space="preserve"> : </w:t>
      </w:r>
      <w:r w:rsidR="00C67503">
        <w:rPr>
          <w:sz w:val="24"/>
          <w:szCs w:val="24"/>
        </w:rPr>
        <w:t>Mme CHAILLEUX, Mrs</w:t>
      </w:r>
      <w:r w:rsidR="00C520D9" w:rsidRPr="00485D20">
        <w:rPr>
          <w:sz w:val="24"/>
          <w:szCs w:val="24"/>
        </w:rPr>
        <w:t xml:space="preserve"> CHAPELOT, </w:t>
      </w:r>
      <w:r w:rsidR="00C67503" w:rsidRPr="00485D20">
        <w:rPr>
          <w:sz w:val="24"/>
          <w:szCs w:val="24"/>
        </w:rPr>
        <w:t>DOURTHE,</w:t>
      </w:r>
      <w:r>
        <w:rPr>
          <w:sz w:val="24"/>
          <w:szCs w:val="24"/>
        </w:rPr>
        <w:t xml:space="preserve"> HAMON, HOULARD</w:t>
      </w:r>
      <w:r w:rsidR="00C67503" w:rsidRPr="00485D20">
        <w:rPr>
          <w:sz w:val="24"/>
          <w:szCs w:val="24"/>
        </w:rPr>
        <w:t>, JOUZEAU</w:t>
      </w:r>
      <w:r w:rsidR="00C520D9" w:rsidRPr="00485D20">
        <w:rPr>
          <w:sz w:val="24"/>
          <w:szCs w:val="24"/>
        </w:rPr>
        <w:t xml:space="preserve">, MARAIS, MASSOT, OFFRE, TRYSTRAM, </w:t>
      </w:r>
      <w:r w:rsidR="00C67503" w:rsidRPr="00485D20">
        <w:rPr>
          <w:sz w:val="24"/>
          <w:szCs w:val="24"/>
        </w:rPr>
        <w:t>VALLEE.</w:t>
      </w:r>
      <w:r w:rsidR="00C520D9" w:rsidRPr="00485D20">
        <w:rPr>
          <w:sz w:val="24"/>
          <w:szCs w:val="24"/>
        </w:rPr>
        <w:t xml:space="preserve">  </w:t>
      </w:r>
    </w:p>
    <w:p w:rsidR="00C520D9" w:rsidRPr="00485D20" w:rsidRDefault="00C520D9" w:rsidP="00561F64">
      <w:pPr>
        <w:rPr>
          <w:b/>
          <w:sz w:val="24"/>
          <w:szCs w:val="24"/>
          <w:u w:val="single"/>
        </w:rPr>
      </w:pPr>
    </w:p>
    <w:p w:rsidR="0045620D" w:rsidRPr="00561F64" w:rsidRDefault="00561F64" w:rsidP="00C67503">
      <w:pPr>
        <w:rPr>
          <w:sz w:val="24"/>
          <w:szCs w:val="24"/>
        </w:rPr>
      </w:pPr>
      <w:r w:rsidRPr="00561F64">
        <w:rPr>
          <w:sz w:val="24"/>
          <w:szCs w:val="24"/>
          <w:u w:val="single"/>
        </w:rPr>
        <w:t>Assistaient également à la séance</w:t>
      </w:r>
      <w:r>
        <w:rPr>
          <w:sz w:val="24"/>
          <w:szCs w:val="24"/>
        </w:rPr>
        <w:t> :</w:t>
      </w:r>
    </w:p>
    <w:p w:rsidR="00A868E7" w:rsidRPr="0089484D" w:rsidRDefault="00A868E7" w:rsidP="00C67503">
      <w:pPr>
        <w:rPr>
          <w:b/>
          <w:sz w:val="24"/>
          <w:szCs w:val="24"/>
        </w:rPr>
      </w:pPr>
    </w:p>
    <w:p w:rsidR="00C520D9" w:rsidRDefault="00A868E7" w:rsidP="00C67503">
      <w:pPr>
        <w:rPr>
          <w:sz w:val="24"/>
          <w:szCs w:val="24"/>
        </w:rPr>
      </w:pPr>
      <w:r w:rsidRPr="00561F64">
        <w:rPr>
          <w:sz w:val="24"/>
          <w:szCs w:val="24"/>
        </w:rPr>
        <w:t>Touraine Propre</w:t>
      </w:r>
      <w:r w:rsidRPr="007C0DF6">
        <w:rPr>
          <w:sz w:val="24"/>
          <w:szCs w:val="24"/>
        </w:rPr>
        <w:t xml:space="preserve"> : </w:t>
      </w:r>
      <w:r w:rsidR="00C520D9">
        <w:rPr>
          <w:sz w:val="24"/>
          <w:szCs w:val="24"/>
        </w:rPr>
        <w:t xml:space="preserve">Mme AROCHE, </w:t>
      </w:r>
      <w:r w:rsidR="00C520D9" w:rsidRPr="007C0DF6">
        <w:rPr>
          <w:sz w:val="24"/>
          <w:szCs w:val="24"/>
        </w:rPr>
        <w:t xml:space="preserve">M. </w:t>
      </w:r>
      <w:r w:rsidR="00C520D9">
        <w:rPr>
          <w:sz w:val="24"/>
          <w:szCs w:val="24"/>
        </w:rPr>
        <w:t>FRAILLON</w:t>
      </w:r>
    </w:p>
    <w:p w:rsidR="00C520D9" w:rsidRDefault="00C520D9" w:rsidP="00C67503">
      <w:pPr>
        <w:rPr>
          <w:sz w:val="24"/>
          <w:szCs w:val="24"/>
        </w:rPr>
      </w:pPr>
      <w:r w:rsidRPr="00561F64">
        <w:rPr>
          <w:sz w:val="24"/>
          <w:szCs w:val="24"/>
        </w:rPr>
        <w:t>Trésor Public : M</w:t>
      </w:r>
      <w:r>
        <w:rPr>
          <w:sz w:val="24"/>
          <w:szCs w:val="24"/>
        </w:rPr>
        <w:t xml:space="preserve">. BREGEGERE </w:t>
      </w:r>
    </w:p>
    <w:p w:rsidR="00524846" w:rsidRDefault="00524846" w:rsidP="00524846">
      <w:pPr>
        <w:ind w:right="426"/>
        <w:jc w:val="center"/>
        <w:rPr>
          <w:szCs w:val="22"/>
        </w:rPr>
      </w:pPr>
      <w:r>
        <w:rPr>
          <w:sz w:val="24"/>
          <w:szCs w:val="24"/>
        </w:rPr>
        <w:tab/>
      </w:r>
      <w:r>
        <w:rPr>
          <w:szCs w:val="22"/>
        </w:rPr>
        <w:sym w:font="Wingdings" w:char="F098"/>
      </w:r>
      <w:r>
        <w:rPr>
          <w:szCs w:val="22"/>
        </w:rPr>
        <w:sym w:font="Wingdings" w:char="F099"/>
      </w:r>
    </w:p>
    <w:p w:rsidR="00524846" w:rsidRPr="00775783" w:rsidRDefault="00524846" w:rsidP="00524846">
      <w:pPr>
        <w:tabs>
          <w:tab w:val="left" w:pos="3735"/>
        </w:tabs>
        <w:rPr>
          <w:sz w:val="16"/>
          <w:szCs w:val="16"/>
        </w:rPr>
      </w:pPr>
    </w:p>
    <w:p w:rsidR="0045620D" w:rsidRPr="004F65FB" w:rsidRDefault="004D7916" w:rsidP="00524846">
      <w:pPr>
        <w:jc w:val="both"/>
        <w:rPr>
          <w:sz w:val="24"/>
          <w:szCs w:val="24"/>
        </w:rPr>
      </w:pPr>
      <w:r w:rsidRPr="004F65FB">
        <w:rPr>
          <w:sz w:val="24"/>
          <w:szCs w:val="24"/>
        </w:rPr>
        <w:t>Le Comité Syndical approuve les comptes rendus des 14 et 27 mars</w:t>
      </w:r>
      <w:r w:rsidR="00524846">
        <w:rPr>
          <w:sz w:val="24"/>
          <w:szCs w:val="24"/>
        </w:rPr>
        <w:t xml:space="preserve"> 2018</w:t>
      </w:r>
      <w:r w:rsidRPr="004F65FB">
        <w:rPr>
          <w:sz w:val="24"/>
          <w:szCs w:val="24"/>
        </w:rPr>
        <w:t xml:space="preserve"> à l’unanimité.</w:t>
      </w:r>
    </w:p>
    <w:p w:rsidR="004D7916" w:rsidRPr="004F65FB" w:rsidRDefault="004D7916" w:rsidP="00524846">
      <w:pPr>
        <w:jc w:val="both"/>
        <w:rPr>
          <w:sz w:val="24"/>
          <w:szCs w:val="24"/>
        </w:rPr>
      </w:pPr>
      <w:r w:rsidRPr="004F65FB">
        <w:rPr>
          <w:sz w:val="24"/>
          <w:szCs w:val="24"/>
        </w:rPr>
        <w:t xml:space="preserve">Il désigne </w:t>
      </w:r>
      <w:r w:rsidRPr="00C520D9">
        <w:rPr>
          <w:sz w:val="24"/>
          <w:szCs w:val="24"/>
        </w:rPr>
        <w:t>M.</w:t>
      </w:r>
      <w:r w:rsidR="00524846">
        <w:rPr>
          <w:sz w:val="24"/>
          <w:szCs w:val="24"/>
        </w:rPr>
        <w:t xml:space="preserve">  </w:t>
      </w:r>
      <w:r w:rsidR="004F65FB" w:rsidRPr="004F65FB">
        <w:rPr>
          <w:sz w:val="24"/>
          <w:szCs w:val="24"/>
        </w:rPr>
        <w:t xml:space="preserve">Deletang </w:t>
      </w:r>
      <w:r w:rsidRPr="004F65FB">
        <w:rPr>
          <w:sz w:val="24"/>
          <w:szCs w:val="24"/>
        </w:rPr>
        <w:t>comme secrétaire de séance.</w:t>
      </w:r>
    </w:p>
    <w:p w:rsidR="009941D4" w:rsidRPr="004F65FB" w:rsidRDefault="009941D4" w:rsidP="00524846">
      <w:pPr>
        <w:jc w:val="both"/>
        <w:rPr>
          <w:sz w:val="24"/>
          <w:szCs w:val="24"/>
        </w:rPr>
      </w:pPr>
    </w:p>
    <w:p w:rsidR="009941D4" w:rsidRPr="004F65FB" w:rsidRDefault="009941D4" w:rsidP="00524846">
      <w:pPr>
        <w:jc w:val="both"/>
        <w:rPr>
          <w:sz w:val="24"/>
          <w:szCs w:val="24"/>
        </w:rPr>
      </w:pPr>
      <w:r w:rsidRPr="004F65FB">
        <w:rPr>
          <w:sz w:val="24"/>
          <w:szCs w:val="24"/>
        </w:rPr>
        <w:t xml:space="preserve">Monsieur le Président souhaite la bienvenue à Mme </w:t>
      </w:r>
      <w:r w:rsidR="00524846">
        <w:rPr>
          <w:sz w:val="24"/>
          <w:szCs w:val="24"/>
        </w:rPr>
        <w:t xml:space="preserve">Vialles </w:t>
      </w:r>
      <w:r w:rsidRPr="004F65FB">
        <w:rPr>
          <w:sz w:val="24"/>
          <w:szCs w:val="24"/>
        </w:rPr>
        <w:t xml:space="preserve">et </w:t>
      </w:r>
      <w:r w:rsidR="00561F64" w:rsidRPr="004F65FB">
        <w:rPr>
          <w:sz w:val="24"/>
          <w:szCs w:val="24"/>
        </w:rPr>
        <w:t>M.</w:t>
      </w:r>
      <w:r w:rsidR="00561F64">
        <w:rPr>
          <w:sz w:val="24"/>
          <w:szCs w:val="24"/>
        </w:rPr>
        <w:t xml:space="preserve"> Guerineau</w:t>
      </w:r>
      <w:r w:rsidRPr="004F65FB">
        <w:rPr>
          <w:sz w:val="24"/>
          <w:szCs w:val="24"/>
        </w:rPr>
        <w:t>, nouveaux délégués de la communauté de commune</w:t>
      </w:r>
      <w:r w:rsidR="00C111B7">
        <w:rPr>
          <w:sz w:val="24"/>
          <w:szCs w:val="24"/>
        </w:rPr>
        <w:t>s</w:t>
      </w:r>
      <w:r w:rsidRPr="004F65FB">
        <w:rPr>
          <w:sz w:val="24"/>
          <w:szCs w:val="24"/>
        </w:rPr>
        <w:t xml:space="preserve"> de Loches</w:t>
      </w:r>
      <w:r w:rsidR="00C111B7">
        <w:rPr>
          <w:sz w:val="24"/>
          <w:szCs w:val="24"/>
        </w:rPr>
        <w:t xml:space="preserve"> </w:t>
      </w:r>
      <w:r w:rsidRPr="004F65FB">
        <w:rPr>
          <w:sz w:val="24"/>
          <w:szCs w:val="24"/>
        </w:rPr>
        <w:t>Sud</w:t>
      </w:r>
      <w:r w:rsidR="00C111B7">
        <w:rPr>
          <w:sz w:val="24"/>
          <w:szCs w:val="24"/>
        </w:rPr>
        <w:t xml:space="preserve"> </w:t>
      </w:r>
      <w:r w:rsidRPr="004F65FB">
        <w:rPr>
          <w:sz w:val="24"/>
          <w:szCs w:val="24"/>
        </w:rPr>
        <w:t>Touraine.</w:t>
      </w:r>
    </w:p>
    <w:p w:rsidR="009941D4" w:rsidRPr="004F65FB" w:rsidRDefault="009941D4" w:rsidP="00524846">
      <w:pPr>
        <w:jc w:val="both"/>
        <w:rPr>
          <w:sz w:val="24"/>
          <w:szCs w:val="24"/>
        </w:rPr>
      </w:pPr>
      <w:r w:rsidRPr="004F65FB">
        <w:rPr>
          <w:sz w:val="24"/>
          <w:szCs w:val="24"/>
        </w:rPr>
        <w:t xml:space="preserve">Il remercie Loïc BABARY, </w:t>
      </w:r>
      <w:r w:rsidR="00C111B7">
        <w:rPr>
          <w:sz w:val="24"/>
          <w:szCs w:val="24"/>
        </w:rPr>
        <w:t>Vice-P</w:t>
      </w:r>
      <w:r w:rsidRPr="004F65FB">
        <w:rPr>
          <w:sz w:val="24"/>
          <w:szCs w:val="24"/>
        </w:rPr>
        <w:t>résident, d’avoir encouragé l’adhésion de cette communauté de communes au Syndicat Touraine Propre à l’issue du nouveau schéma départemental intercommunal. Cette évolution s’inscrit dans la démarche (trop lente) de création d’un syndicat départemental prévu au schéma 2014.</w:t>
      </w:r>
    </w:p>
    <w:p w:rsidR="004D7916" w:rsidRDefault="004D7916"/>
    <w:p w:rsidR="0045620D" w:rsidRPr="003D4BDD" w:rsidRDefault="0045620D">
      <w:pPr>
        <w:rPr>
          <w:b/>
          <w:sz w:val="24"/>
          <w:szCs w:val="24"/>
          <w:u w:val="single"/>
        </w:rPr>
      </w:pPr>
      <w:r w:rsidRPr="003D4BDD">
        <w:rPr>
          <w:b/>
          <w:sz w:val="24"/>
          <w:szCs w:val="24"/>
          <w:u w:val="single"/>
        </w:rPr>
        <w:t xml:space="preserve">I – </w:t>
      </w:r>
      <w:r w:rsidR="004D7916" w:rsidRPr="003D4BDD">
        <w:rPr>
          <w:b/>
          <w:sz w:val="24"/>
          <w:szCs w:val="24"/>
          <w:u w:val="single"/>
        </w:rPr>
        <w:t>FINANCES – ADMINISTRATION GENERALE</w:t>
      </w:r>
    </w:p>
    <w:p w:rsidR="0045620D" w:rsidRPr="00775783" w:rsidRDefault="0045620D">
      <w:pPr>
        <w:rPr>
          <w:b/>
          <w:sz w:val="16"/>
          <w:szCs w:val="16"/>
          <w:u w:val="single"/>
        </w:rPr>
      </w:pPr>
    </w:p>
    <w:p w:rsidR="00300F13" w:rsidRPr="00E77D5A" w:rsidRDefault="003D4BDD" w:rsidP="00E77D5A">
      <w:pPr>
        <w:rPr>
          <w:sz w:val="24"/>
          <w:szCs w:val="24"/>
          <w:u w:val="single"/>
        </w:rPr>
      </w:pPr>
      <w:r w:rsidRPr="00E77D5A">
        <w:rPr>
          <w:sz w:val="24"/>
          <w:szCs w:val="24"/>
          <w:u w:val="single"/>
        </w:rPr>
        <w:t>POINT 1- COMPTE DE GESTION</w:t>
      </w:r>
    </w:p>
    <w:p w:rsidR="00300F13" w:rsidRDefault="00300F13">
      <w:pPr>
        <w:rPr>
          <w:b/>
          <w:sz w:val="28"/>
          <w:szCs w:val="28"/>
          <w:u w:val="single"/>
        </w:rPr>
      </w:pPr>
    </w:p>
    <w:p w:rsidR="0045620D" w:rsidRDefault="004D7916" w:rsidP="00E77D5A">
      <w:pPr>
        <w:rPr>
          <w:sz w:val="24"/>
          <w:szCs w:val="24"/>
        </w:rPr>
      </w:pPr>
      <w:r>
        <w:rPr>
          <w:sz w:val="24"/>
          <w:szCs w:val="24"/>
        </w:rPr>
        <w:t>Le Comité Syndical approuve à l’unanimité le compte</w:t>
      </w:r>
      <w:r w:rsidR="004932FD">
        <w:rPr>
          <w:sz w:val="24"/>
          <w:szCs w:val="24"/>
        </w:rPr>
        <w:t xml:space="preserve"> de gestion présenté par M. le R</w:t>
      </w:r>
      <w:r>
        <w:rPr>
          <w:sz w:val="24"/>
          <w:szCs w:val="24"/>
        </w:rPr>
        <w:t>eceveur, en tout point conforme au compte administratif.</w:t>
      </w:r>
    </w:p>
    <w:p w:rsidR="001D75DD" w:rsidRDefault="001D75DD">
      <w:pPr>
        <w:rPr>
          <w:sz w:val="24"/>
          <w:szCs w:val="24"/>
        </w:rPr>
      </w:pPr>
    </w:p>
    <w:p w:rsidR="004D7916" w:rsidRPr="00E77D5A" w:rsidRDefault="003D4BDD" w:rsidP="00E77D5A">
      <w:pPr>
        <w:rPr>
          <w:sz w:val="24"/>
          <w:szCs w:val="24"/>
          <w:u w:val="single"/>
        </w:rPr>
      </w:pPr>
      <w:r w:rsidRPr="00E77D5A">
        <w:rPr>
          <w:sz w:val="24"/>
          <w:szCs w:val="24"/>
          <w:u w:val="single"/>
        </w:rPr>
        <w:t>POINT 2- COMPTE ADMINISTRATIF</w:t>
      </w:r>
    </w:p>
    <w:p w:rsidR="00300F13" w:rsidRPr="003D4BDD" w:rsidRDefault="00300F13" w:rsidP="00300F13">
      <w:pPr>
        <w:rPr>
          <w:sz w:val="24"/>
          <w:szCs w:val="24"/>
          <w:u w:val="single"/>
        </w:rPr>
      </w:pPr>
      <w:r w:rsidRPr="003D4BDD">
        <w:rPr>
          <w:sz w:val="24"/>
          <w:szCs w:val="24"/>
          <w:u w:val="single"/>
        </w:rPr>
        <w:t xml:space="preserve"> </w:t>
      </w:r>
    </w:p>
    <w:p w:rsidR="002A64F5" w:rsidRDefault="004D7916">
      <w:pPr>
        <w:rPr>
          <w:sz w:val="24"/>
          <w:szCs w:val="24"/>
        </w:rPr>
      </w:pPr>
      <w:r>
        <w:rPr>
          <w:sz w:val="24"/>
          <w:szCs w:val="24"/>
        </w:rPr>
        <w:t>Monsieur le Président présente et commente le compte administratif 2017 qui laisse apparaître un excédent de 167 403,80 € en fonctionnement et de 96 724,45 € en investissement.</w:t>
      </w:r>
    </w:p>
    <w:p w:rsidR="004D7916" w:rsidRDefault="004D7916">
      <w:pPr>
        <w:rPr>
          <w:sz w:val="24"/>
          <w:szCs w:val="24"/>
        </w:rPr>
      </w:pPr>
    </w:p>
    <w:p w:rsidR="004D7916" w:rsidRDefault="004932FD" w:rsidP="00524846">
      <w:pPr>
        <w:jc w:val="both"/>
        <w:rPr>
          <w:sz w:val="24"/>
          <w:szCs w:val="24"/>
        </w:rPr>
      </w:pPr>
      <w:r>
        <w:rPr>
          <w:sz w:val="24"/>
          <w:szCs w:val="24"/>
        </w:rPr>
        <w:t>Monsieur le R</w:t>
      </w:r>
      <w:r w:rsidR="004D7916">
        <w:rPr>
          <w:sz w:val="24"/>
          <w:szCs w:val="24"/>
        </w:rPr>
        <w:t>eceveur fait observer que l’excédent d’investisseme</w:t>
      </w:r>
      <w:r w:rsidR="00E77D5A">
        <w:rPr>
          <w:sz w:val="24"/>
          <w:szCs w:val="24"/>
        </w:rPr>
        <w:t>nt est en réalité de 101 674,45 €</w:t>
      </w:r>
      <w:r w:rsidR="004D7916">
        <w:rPr>
          <w:sz w:val="24"/>
          <w:szCs w:val="24"/>
        </w:rPr>
        <w:t xml:space="preserve"> à la suite d’une erreur de report</w:t>
      </w:r>
      <w:r w:rsidR="004F65FB">
        <w:rPr>
          <w:sz w:val="24"/>
          <w:szCs w:val="24"/>
        </w:rPr>
        <w:t xml:space="preserve"> de 4 950 € </w:t>
      </w:r>
      <w:r w:rsidR="00524846">
        <w:rPr>
          <w:sz w:val="24"/>
          <w:szCs w:val="24"/>
        </w:rPr>
        <w:t>(restes</w:t>
      </w:r>
      <w:r w:rsidR="004F65FB">
        <w:rPr>
          <w:sz w:val="24"/>
          <w:szCs w:val="24"/>
        </w:rPr>
        <w:t xml:space="preserve"> à </w:t>
      </w:r>
      <w:r w:rsidR="00524846">
        <w:rPr>
          <w:sz w:val="24"/>
          <w:szCs w:val="24"/>
        </w:rPr>
        <w:t>réaliser).</w:t>
      </w:r>
      <w:r w:rsidR="004D7916">
        <w:rPr>
          <w:sz w:val="24"/>
          <w:szCs w:val="24"/>
        </w:rPr>
        <w:t xml:space="preserve"> Il est pris acte de cette nécessaire correction.</w:t>
      </w:r>
    </w:p>
    <w:p w:rsidR="004D7916" w:rsidRDefault="004D7916" w:rsidP="00524846">
      <w:pPr>
        <w:jc w:val="both"/>
        <w:rPr>
          <w:sz w:val="24"/>
          <w:szCs w:val="24"/>
        </w:rPr>
      </w:pPr>
    </w:p>
    <w:p w:rsidR="004D7916" w:rsidRDefault="004D7916" w:rsidP="00524846">
      <w:pPr>
        <w:jc w:val="both"/>
        <w:rPr>
          <w:sz w:val="24"/>
          <w:szCs w:val="24"/>
        </w:rPr>
      </w:pPr>
      <w:r>
        <w:rPr>
          <w:sz w:val="24"/>
          <w:szCs w:val="24"/>
        </w:rPr>
        <w:t>Monsieur le Président quitte la séance.</w:t>
      </w:r>
    </w:p>
    <w:p w:rsidR="004D7916" w:rsidRDefault="00071D45" w:rsidP="00524846">
      <w:pPr>
        <w:jc w:val="both"/>
        <w:rPr>
          <w:sz w:val="24"/>
          <w:szCs w:val="24"/>
        </w:rPr>
      </w:pPr>
      <w:r>
        <w:rPr>
          <w:sz w:val="24"/>
          <w:szCs w:val="24"/>
        </w:rPr>
        <w:lastRenderedPageBreak/>
        <w:t>Monsieur DATTE</w:t>
      </w:r>
      <w:r w:rsidR="004F65FB">
        <w:rPr>
          <w:sz w:val="24"/>
          <w:szCs w:val="24"/>
        </w:rPr>
        <w:t>E</w:t>
      </w:r>
      <w:r>
        <w:rPr>
          <w:sz w:val="24"/>
          <w:szCs w:val="24"/>
        </w:rPr>
        <w:t xml:space="preserve">, </w:t>
      </w:r>
      <w:r w:rsidR="004F65FB">
        <w:rPr>
          <w:sz w:val="24"/>
          <w:szCs w:val="24"/>
        </w:rPr>
        <w:t>V</w:t>
      </w:r>
      <w:r>
        <w:rPr>
          <w:sz w:val="24"/>
          <w:szCs w:val="24"/>
        </w:rPr>
        <w:t>ice-</w:t>
      </w:r>
      <w:r w:rsidR="004F65FB">
        <w:rPr>
          <w:sz w:val="24"/>
          <w:szCs w:val="24"/>
        </w:rPr>
        <w:t>P</w:t>
      </w:r>
      <w:r w:rsidR="004D7916">
        <w:rPr>
          <w:sz w:val="24"/>
          <w:szCs w:val="24"/>
        </w:rPr>
        <w:t>résident, fait procéder</w:t>
      </w:r>
      <w:r>
        <w:rPr>
          <w:sz w:val="24"/>
          <w:szCs w:val="24"/>
        </w:rPr>
        <w:t xml:space="preserve"> à l’adoption du </w:t>
      </w:r>
      <w:r w:rsidR="004F65FB">
        <w:rPr>
          <w:sz w:val="24"/>
          <w:szCs w:val="24"/>
        </w:rPr>
        <w:t xml:space="preserve">compte </w:t>
      </w:r>
      <w:r>
        <w:rPr>
          <w:sz w:val="24"/>
          <w:szCs w:val="24"/>
        </w:rPr>
        <w:t>A</w:t>
      </w:r>
      <w:r w:rsidR="004F65FB">
        <w:rPr>
          <w:sz w:val="24"/>
          <w:szCs w:val="24"/>
        </w:rPr>
        <w:t>dministratif ;</w:t>
      </w:r>
      <w:r>
        <w:rPr>
          <w:sz w:val="24"/>
          <w:szCs w:val="24"/>
        </w:rPr>
        <w:t xml:space="preserve"> le Comité Syndical approuve à l’unanimité.</w:t>
      </w:r>
    </w:p>
    <w:p w:rsidR="00071D45" w:rsidRPr="00775783" w:rsidRDefault="00071D45">
      <w:pPr>
        <w:rPr>
          <w:sz w:val="16"/>
          <w:szCs w:val="16"/>
        </w:rPr>
      </w:pPr>
    </w:p>
    <w:p w:rsidR="00300F13" w:rsidRPr="003D4BDD" w:rsidRDefault="003D4BDD" w:rsidP="00300F13">
      <w:pPr>
        <w:rPr>
          <w:sz w:val="24"/>
          <w:szCs w:val="24"/>
          <w:u w:val="single"/>
        </w:rPr>
      </w:pPr>
      <w:r w:rsidRPr="003D4BDD">
        <w:rPr>
          <w:sz w:val="24"/>
          <w:szCs w:val="24"/>
          <w:u w:val="single"/>
        </w:rPr>
        <w:t>POINT</w:t>
      </w:r>
      <w:r>
        <w:rPr>
          <w:sz w:val="24"/>
          <w:szCs w:val="24"/>
          <w:u w:val="single"/>
        </w:rPr>
        <w:t xml:space="preserve"> 3- A</w:t>
      </w:r>
      <w:r w:rsidRPr="003D4BDD">
        <w:rPr>
          <w:sz w:val="24"/>
          <w:szCs w:val="24"/>
          <w:u w:val="single"/>
        </w:rPr>
        <w:t xml:space="preserve">FFECTATION DU RESULTAT 2017 </w:t>
      </w:r>
    </w:p>
    <w:p w:rsidR="00300F13" w:rsidRPr="00775783" w:rsidRDefault="00300F13">
      <w:pPr>
        <w:rPr>
          <w:sz w:val="16"/>
          <w:szCs w:val="16"/>
        </w:rPr>
      </w:pPr>
    </w:p>
    <w:p w:rsidR="002A64F5" w:rsidRDefault="00071D45" w:rsidP="00071D45">
      <w:pPr>
        <w:rPr>
          <w:sz w:val="24"/>
          <w:szCs w:val="24"/>
        </w:rPr>
      </w:pPr>
      <w:r>
        <w:rPr>
          <w:sz w:val="24"/>
          <w:szCs w:val="24"/>
        </w:rPr>
        <w:t xml:space="preserve">A l’issue du vote du CA </w:t>
      </w:r>
      <w:r w:rsidR="004F65FB">
        <w:rPr>
          <w:sz w:val="24"/>
          <w:szCs w:val="24"/>
        </w:rPr>
        <w:t xml:space="preserve">2017, </w:t>
      </w:r>
      <w:r>
        <w:rPr>
          <w:sz w:val="24"/>
          <w:szCs w:val="24"/>
        </w:rPr>
        <w:t>il est proposé l’affectation des résultats 2017 comme suit :</w:t>
      </w:r>
    </w:p>
    <w:p w:rsidR="00071D45" w:rsidRDefault="00071D45" w:rsidP="00071D45">
      <w:pPr>
        <w:rPr>
          <w:sz w:val="24"/>
          <w:szCs w:val="24"/>
        </w:rPr>
      </w:pPr>
    </w:p>
    <w:p w:rsidR="00071D45" w:rsidRPr="00734EB0" w:rsidRDefault="00071D45" w:rsidP="00734EB0">
      <w:pPr>
        <w:pStyle w:val="Paragraphedeliste"/>
        <w:numPr>
          <w:ilvl w:val="0"/>
          <w:numId w:val="3"/>
        </w:numPr>
        <w:tabs>
          <w:tab w:val="decimal" w:pos="5387"/>
        </w:tabs>
        <w:ind w:left="284" w:right="386" w:hanging="284"/>
        <w:jc w:val="both"/>
        <w:rPr>
          <w:b/>
          <w:sz w:val="24"/>
          <w:szCs w:val="24"/>
        </w:rPr>
      </w:pPr>
      <w:r w:rsidRPr="00734EB0">
        <w:rPr>
          <w:b/>
          <w:sz w:val="24"/>
          <w:szCs w:val="24"/>
        </w:rPr>
        <w:t>Un excéden</w:t>
      </w:r>
      <w:r w:rsidR="00734EB0" w:rsidRPr="00734EB0">
        <w:rPr>
          <w:b/>
          <w:sz w:val="24"/>
          <w:szCs w:val="24"/>
        </w:rPr>
        <w:t>t global de fonctionnement :</w:t>
      </w:r>
      <w:r w:rsidR="00734EB0">
        <w:rPr>
          <w:b/>
          <w:sz w:val="24"/>
          <w:szCs w:val="24"/>
        </w:rPr>
        <w:t xml:space="preserve"> 167 403,</w:t>
      </w:r>
      <w:r w:rsidRPr="00734EB0">
        <w:rPr>
          <w:b/>
          <w:sz w:val="24"/>
          <w:szCs w:val="24"/>
        </w:rPr>
        <w:t>80</w:t>
      </w:r>
      <w:r w:rsidR="00524846" w:rsidRPr="00734EB0">
        <w:rPr>
          <w:b/>
          <w:sz w:val="24"/>
          <w:szCs w:val="24"/>
        </w:rPr>
        <w:t xml:space="preserve"> </w:t>
      </w:r>
      <w:r w:rsidRPr="00734EB0">
        <w:rPr>
          <w:b/>
          <w:sz w:val="24"/>
          <w:szCs w:val="24"/>
        </w:rPr>
        <w:t>€</w:t>
      </w:r>
    </w:p>
    <w:p w:rsidR="00071D45" w:rsidRPr="00524846" w:rsidRDefault="00071D45" w:rsidP="00734EB0">
      <w:pPr>
        <w:pStyle w:val="Paragraphedeliste"/>
        <w:numPr>
          <w:ilvl w:val="0"/>
          <w:numId w:val="3"/>
        </w:numPr>
        <w:tabs>
          <w:tab w:val="decimal" w:pos="5387"/>
        </w:tabs>
        <w:ind w:left="284" w:right="386" w:hanging="284"/>
        <w:jc w:val="both"/>
        <w:rPr>
          <w:b/>
          <w:sz w:val="24"/>
          <w:szCs w:val="24"/>
        </w:rPr>
      </w:pPr>
      <w:r w:rsidRPr="00524846">
        <w:rPr>
          <w:b/>
          <w:sz w:val="24"/>
          <w:szCs w:val="24"/>
        </w:rPr>
        <w:t xml:space="preserve">Un </w:t>
      </w:r>
      <w:r w:rsidR="00524846" w:rsidRPr="00524846">
        <w:rPr>
          <w:b/>
          <w:sz w:val="24"/>
          <w:szCs w:val="24"/>
        </w:rPr>
        <w:t>excédent global</w:t>
      </w:r>
      <w:r w:rsidR="00734EB0">
        <w:rPr>
          <w:b/>
          <w:sz w:val="24"/>
          <w:szCs w:val="24"/>
        </w:rPr>
        <w:t xml:space="preserve"> d’investissement :    </w:t>
      </w:r>
      <w:r w:rsidR="00225FBA">
        <w:rPr>
          <w:b/>
          <w:sz w:val="24"/>
          <w:szCs w:val="24"/>
        </w:rPr>
        <w:t>101 674,</w:t>
      </w:r>
      <w:r w:rsidRPr="00524846">
        <w:rPr>
          <w:b/>
          <w:sz w:val="24"/>
          <w:szCs w:val="24"/>
        </w:rPr>
        <w:t>45 €</w:t>
      </w:r>
    </w:p>
    <w:p w:rsidR="004F65FB" w:rsidRPr="005B20BB" w:rsidRDefault="004F65FB" w:rsidP="00071D45">
      <w:pPr>
        <w:ind w:left="283" w:right="386"/>
        <w:jc w:val="both"/>
        <w:rPr>
          <w:b/>
          <w:sz w:val="24"/>
          <w:szCs w:val="24"/>
        </w:rPr>
      </w:pPr>
    </w:p>
    <w:p w:rsidR="00071D45" w:rsidRDefault="00071D45" w:rsidP="00734EB0">
      <w:pPr>
        <w:ind w:right="386"/>
        <w:jc w:val="both"/>
        <w:rPr>
          <w:sz w:val="24"/>
          <w:szCs w:val="24"/>
        </w:rPr>
      </w:pPr>
      <w:r w:rsidRPr="005B20BB">
        <w:rPr>
          <w:sz w:val="24"/>
          <w:szCs w:val="24"/>
        </w:rPr>
        <w:t xml:space="preserve">Sur proposition de M. le Président, le Comité Syndical décide à </w:t>
      </w:r>
      <w:r w:rsidR="004F65FB">
        <w:rPr>
          <w:sz w:val="24"/>
          <w:szCs w:val="24"/>
        </w:rPr>
        <w:t>l’unanimité</w:t>
      </w:r>
      <w:r w:rsidR="004F65FB" w:rsidRPr="005B20BB">
        <w:rPr>
          <w:sz w:val="24"/>
          <w:szCs w:val="24"/>
        </w:rPr>
        <w:t>,</w:t>
      </w:r>
      <w:r w:rsidRPr="005B20BB">
        <w:rPr>
          <w:sz w:val="24"/>
          <w:szCs w:val="24"/>
        </w:rPr>
        <w:t xml:space="preserve"> d’affecter les résultats de la manière suivante : </w:t>
      </w:r>
    </w:p>
    <w:p w:rsidR="00C111B7" w:rsidRPr="005B20BB" w:rsidRDefault="00C111B7" w:rsidP="00071D45">
      <w:pPr>
        <w:ind w:left="283" w:right="386"/>
        <w:jc w:val="both"/>
        <w:rPr>
          <w:sz w:val="24"/>
          <w:szCs w:val="24"/>
        </w:rPr>
      </w:pPr>
    </w:p>
    <w:p w:rsidR="00071D45" w:rsidRPr="00734EB0" w:rsidRDefault="00071D45" w:rsidP="00734EB0">
      <w:pPr>
        <w:pStyle w:val="Paragraphedeliste"/>
        <w:numPr>
          <w:ilvl w:val="0"/>
          <w:numId w:val="4"/>
        </w:numPr>
        <w:tabs>
          <w:tab w:val="decimal" w:pos="5387"/>
        </w:tabs>
        <w:ind w:left="284" w:right="386" w:hanging="284"/>
        <w:jc w:val="both"/>
        <w:rPr>
          <w:b/>
          <w:sz w:val="24"/>
          <w:szCs w:val="24"/>
        </w:rPr>
      </w:pPr>
      <w:r w:rsidRPr="00734EB0">
        <w:rPr>
          <w:b/>
          <w:sz w:val="24"/>
          <w:szCs w:val="24"/>
        </w:rPr>
        <w:t xml:space="preserve">Section de Fonctionnement : </w:t>
      </w:r>
      <w:r w:rsidR="00734EB0">
        <w:rPr>
          <w:b/>
          <w:sz w:val="24"/>
          <w:szCs w:val="24"/>
        </w:rPr>
        <w:t>167 403,</w:t>
      </w:r>
      <w:r w:rsidRPr="00734EB0">
        <w:rPr>
          <w:b/>
          <w:sz w:val="24"/>
          <w:szCs w:val="24"/>
        </w:rPr>
        <w:t>80 € (article 002)</w:t>
      </w:r>
    </w:p>
    <w:p w:rsidR="00071D45" w:rsidRPr="00734EB0" w:rsidRDefault="00071D45" w:rsidP="00734EB0">
      <w:pPr>
        <w:pStyle w:val="Paragraphedeliste"/>
        <w:numPr>
          <w:ilvl w:val="0"/>
          <w:numId w:val="4"/>
        </w:numPr>
        <w:tabs>
          <w:tab w:val="decimal" w:pos="5387"/>
        </w:tabs>
        <w:ind w:left="284" w:right="386" w:hanging="284"/>
        <w:jc w:val="both"/>
        <w:rPr>
          <w:b/>
          <w:sz w:val="24"/>
          <w:szCs w:val="24"/>
        </w:rPr>
      </w:pPr>
      <w:r w:rsidRPr="00734EB0">
        <w:rPr>
          <w:b/>
          <w:sz w:val="24"/>
          <w:szCs w:val="24"/>
        </w:rPr>
        <w:t>Section d’Inve</w:t>
      </w:r>
      <w:r w:rsidR="00734EB0">
        <w:rPr>
          <w:b/>
          <w:sz w:val="24"/>
          <w:szCs w:val="24"/>
        </w:rPr>
        <w:t xml:space="preserve">stissement :     </w:t>
      </w:r>
      <w:r w:rsidRPr="00734EB0">
        <w:rPr>
          <w:b/>
          <w:sz w:val="24"/>
          <w:szCs w:val="24"/>
        </w:rPr>
        <w:t>101</w:t>
      </w:r>
      <w:r w:rsidR="00734EB0">
        <w:rPr>
          <w:b/>
          <w:sz w:val="24"/>
          <w:szCs w:val="24"/>
        </w:rPr>
        <w:t> </w:t>
      </w:r>
      <w:r w:rsidRPr="00734EB0">
        <w:rPr>
          <w:b/>
          <w:sz w:val="24"/>
          <w:szCs w:val="24"/>
        </w:rPr>
        <w:t>674</w:t>
      </w:r>
      <w:r w:rsidR="00734EB0">
        <w:rPr>
          <w:b/>
          <w:sz w:val="24"/>
          <w:szCs w:val="24"/>
        </w:rPr>
        <w:t>,</w:t>
      </w:r>
      <w:r w:rsidRPr="00734EB0">
        <w:rPr>
          <w:b/>
          <w:sz w:val="24"/>
          <w:szCs w:val="24"/>
        </w:rPr>
        <w:t>45 € (article 001)</w:t>
      </w:r>
    </w:p>
    <w:p w:rsidR="00E101E1" w:rsidRDefault="00E101E1" w:rsidP="00071D45">
      <w:pPr>
        <w:ind w:left="283" w:right="386"/>
        <w:jc w:val="both"/>
        <w:rPr>
          <w:b/>
          <w:sz w:val="24"/>
          <w:szCs w:val="24"/>
        </w:rPr>
      </w:pPr>
    </w:p>
    <w:p w:rsidR="00071D45" w:rsidRPr="003D4BDD" w:rsidRDefault="003D4BDD" w:rsidP="003D4BDD">
      <w:pPr>
        <w:jc w:val="both"/>
        <w:rPr>
          <w:sz w:val="24"/>
          <w:szCs w:val="24"/>
          <w:u w:val="single"/>
        </w:rPr>
      </w:pPr>
      <w:r w:rsidRPr="003D4BDD">
        <w:rPr>
          <w:sz w:val="24"/>
          <w:szCs w:val="24"/>
          <w:u w:val="single"/>
        </w:rPr>
        <w:t>POINT 4</w:t>
      </w:r>
      <w:r>
        <w:rPr>
          <w:sz w:val="24"/>
          <w:szCs w:val="24"/>
          <w:u w:val="single"/>
        </w:rPr>
        <w:t xml:space="preserve"> - R</w:t>
      </w:r>
      <w:r w:rsidRPr="003D4BDD">
        <w:rPr>
          <w:sz w:val="24"/>
          <w:szCs w:val="24"/>
          <w:u w:val="single"/>
        </w:rPr>
        <w:t>APATRIEMENT DE FONDS D’INVESTISSEMENT VERS LE FONCTIONNEMENT</w:t>
      </w:r>
    </w:p>
    <w:p w:rsidR="00071D45" w:rsidRDefault="00071D45" w:rsidP="00071D45">
      <w:pPr>
        <w:rPr>
          <w:b/>
          <w:sz w:val="28"/>
          <w:szCs w:val="28"/>
          <w:u w:val="single"/>
        </w:rPr>
      </w:pPr>
    </w:p>
    <w:p w:rsidR="00071D45" w:rsidRDefault="00071D45" w:rsidP="00734EB0">
      <w:pPr>
        <w:jc w:val="both"/>
        <w:rPr>
          <w:sz w:val="24"/>
          <w:szCs w:val="24"/>
        </w:rPr>
      </w:pPr>
      <w:r w:rsidRPr="00D76A0F">
        <w:rPr>
          <w:sz w:val="24"/>
          <w:szCs w:val="24"/>
        </w:rPr>
        <w:t xml:space="preserve">Le dernier «  rapatriement «  d’excédents d’investissement provenant de l’amortissement des frais d’étude a été effectué en 2016. </w:t>
      </w:r>
      <w:r>
        <w:rPr>
          <w:sz w:val="24"/>
          <w:szCs w:val="24"/>
        </w:rPr>
        <w:t xml:space="preserve">Or, la législation prévoit que la dotation complémentaire en réserve (section investissement) doit être constaté sur 2 exercices consécutifs </w:t>
      </w:r>
      <w:r w:rsidR="00734EB0">
        <w:rPr>
          <w:sz w:val="24"/>
          <w:szCs w:val="24"/>
        </w:rPr>
        <w:t>(CA</w:t>
      </w:r>
      <w:r>
        <w:rPr>
          <w:sz w:val="24"/>
          <w:szCs w:val="24"/>
        </w:rPr>
        <w:t xml:space="preserve"> 2017 et </w:t>
      </w:r>
      <w:r w:rsidR="00734EB0">
        <w:rPr>
          <w:sz w:val="24"/>
          <w:szCs w:val="24"/>
        </w:rPr>
        <w:t>2018)</w:t>
      </w:r>
      <w:r>
        <w:rPr>
          <w:sz w:val="24"/>
          <w:szCs w:val="24"/>
        </w:rPr>
        <w:t xml:space="preserve">.  </w:t>
      </w:r>
    </w:p>
    <w:p w:rsidR="00071D45" w:rsidRDefault="00071D45" w:rsidP="00734EB0">
      <w:pPr>
        <w:jc w:val="both"/>
        <w:rPr>
          <w:sz w:val="24"/>
          <w:szCs w:val="24"/>
        </w:rPr>
      </w:pPr>
      <w:r>
        <w:rPr>
          <w:sz w:val="24"/>
          <w:szCs w:val="24"/>
        </w:rPr>
        <w:t xml:space="preserve">En conséquence, la reprise d’excédents d’investissement ne pourra se faire que sur l’exercice 2019. </w:t>
      </w:r>
    </w:p>
    <w:p w:rsidR="00071D45" w:rsidRDefault="00071D45" w:rsidP="00071D45">
      <w:pPr>
        <w:rPr>
          <w:b/>
          <w:sz w:val="28"/>
          <w:szCs w:val="28"/>
          <w:u w:val="single"/>
        </w:rPr>
      </w:pPr>
    </w:p>
    <w:p w:rsidR="00F07A06" w:rsidRDefault="004932FD" w:rsidP="00734EB0">
      <w:pPr>
        <w:jc w:val="both"/>
        <w:rPr>
          <w:sz w:val="24"/>
          <w:szCs w:val="24"/>
        </w:rPr>
      </w:pPr>
      <w:r>
        <w:rPr>
          <w:sz w:val="24"/>
          <w:szCs w:val="24"/>
        </w:rPr>
        <w:t>Monsieur le R</w:t>
      </w:r>
      <w:r w:rsidR="00071D45">
        <w:rPr>
          <w:sz w:val="24"/>
          <w:szCs w:val="24"/>
        </w:rPr>
        <w:t xml:space="preserve">eceveur fait observer que cette </w:t>
      </w:r>
      <w:r w:rsidR="00734EB0">
        <w:rPr>
          <w:sz w:val="24"/>
          <w:szCs w:val="24"/>
        </w:rPr>
        <w:t>disposition ne</w:t>
      </w:r>
      <w:r w:rsidR="00071D45">
        <w:rPr>
          <w:sz w:val="24"/>
          <w:szCs w:val="24"/>
        </w:rPr>
        <w:t xml:space="preserve"> peut effectivement être répétitive et annuelle.</w:t>
      </w:r>
    </w:p>
    <w:p w:rsidR="00071D45" w:rsidRDefault="00071D45" w:rsidP="00734EB0">
      <w:pPr>
        <w:jc w:val="both"/>
        <w:rPr>
          <w:sz w:val="24"/>
          <w:szCs w:val="24"/>
        </w:rPr>
      </w:pPr>
      <w:r>
        <w:rPr>
          <w:sz w:val="24"/>
          <w:szCs w:val="24"/>
        </w:rPr>
        <w:t>Le Président constate que le Syndicat investit peu, en dehors des études. Les principales charges concernent le fonctionnement, ce qui justifie ces ajustements comptables.</w:t>
      </w:r>
    </w:p>
    <w:p w:rsidR="00071D45" w:rsidRDefault="00071D45" w:rsidP="00734EB0">
      <w:pPr>
        <w:ind w:firstLine="340"/>
        <w:jc w:val="both"/>
        <w:rPr>
          <w:sz w:val="24"/>
          <w:szCs w:val="24"/>
        </w:rPr>
      </w:pPr>
    </w:p>
    <w:p w:rsidR="00071D45" w:rsidRPr="003D4BDD" w:rsidRDefault="003D4BDD" w:rsidP="00071D45">
      <w:pPr>
        <w:rPr>
          <w:sz w:val="24"/>
          <w:szCs w:val="24"/>
          <w:u w:val="single"/>
        </w:rPr>
      </w:pPr>
      <w:r w:rsidRPr="003D4BDD">
        <w:rPr>
          <w:sz w:val="24"/>
          <w:szCs w:val="24"/>
          <w:u w:val="single"/>
        </w:rPr>
        <w:t>POINT</w:t>
      </w:r>
      <w:r>
        <w:rPr>
          <w:sz w:val="24"/>
          <w:szCs w:val="24"/>
          <w:u w:val="single"/>
        </w:rPr>
        <w:t xml:space="preserve"> 5- R</w:t>
      </w:r>
      <w:r w:rsidRPr="003D4BDD">
        <w:rPr>
          <w:sz w:val="24"/>
          <w:szCs w:val="24"/>
          <w:u w:val="single"/>
        </w:rPr>
        <w:t>IFSEEP</w:t>
      </w:r>
    </w:p>
    <w:p w:rsidR="00071D45" w:rsidRPr="003D4BDD" w:rsidRDefault="00071D45" w:rsidP="003D4BDD">
      <w:pPr>
        <w:rPr>
          <w:sz w:val="24"/>
          <w:szCs w:val="24"/>
          <w:u w:val="single"/>
        </w:rPr>
      </w:pPr>
    </w:p>
    <w:p w:rsidR="00071D45" w:rsidRDefault="00071D45" w:rsidP="00734EB0">
      <w:pPr>
        <w:jc w:val="both"/>
        <w:rPr>
          <w:sz w:val="24"/>
          <w:szCs w:val="24"/>
        </w:rPr>
      </w:pPr>
      <w:r>
        <w:rPr>
          <w:sz w:val="24"/>
          <w:szCs w:val="24"/>
        </w:rPr>
        <w:t xml:space="preserve">Touraine Propre </w:t>
      </w:r>
      <w:r w:rsidR="004932FD">
        <w:rPr>
          <w:sz w:val="24"/>
          <w:szCs w:val="24"/>
        </w:rPr>
        <w:t xml:space="preserve">qui </w:t>
      </w:r>
      <w:r>
        <w:rPr>
          <w:sz w:val="24"/>
          <w:szCs w:val="24"/>
        </w:rPr>
        <w:t xml:space="preserve">n’emploie qu’un seul agent, a souhaité différer l’application de cette mesure dans l’attente du vote de ces </w:t>
      </w:r>
      <w:r w:rsidR="00734EB0">
        <w:rPr>
          <w:sz w:val="24"/>
          <w:szCs w:val="24"/>
        </w:rPr>
        <w:t>dispositions dans</w:t>
      </w:r>
      <w:r w:rsidR="00D02AF2">
        <w:rPr>
          <w:sz w:val="24"/>
          <w:szCs w:val="24"/>
        </w:rPr>
        <w:t xml:space="preserve"> les collectivités territoriales du département.</w:t>
      </w:r>
    </w:p>
    <w:p w:rsidR="00D02AF2" w:rsidRDefault="00D02AF2" w:rsidP="00C67503">
      <w:pPr>
        <w:ind w:firstLine="340"/>
        <w:jc w:val="both"/>
        <w:rPr>
          <w:sz w:val="24"/>
          <w:szCs w:val="24"/>
        </w:rPr>
      </w:pPr>
    </w:p>
    <w:p w:rsidR="004F65FB" w:rsidRDefault="00D02AF2" w:rsidP="00734EB0">
      <w:pPr>
        <w:jc w:val="both"/>
        <w:rPr>
          <w:sz w:val="24"/>
          <w:szCs w:val="24"/>
        </w:rPr>
      </w:pPr>
      <w:r>
        <w:rPr>
          <w:sz w:val="24"/>
          <w:szCs w:val="24"/>
        </w:rPr>
        <w:t>Une harmonisation s’avère souhaitable pour év</w:t>
      </w:r>
      <w:r w:rsidR="004F65FB">
        <w:rPr>
          <w:sz w:val="24"/>
          <w:szCs w:val="24"/>
        </w:rPr>
        <w:t xml:space="preserve">iter une trop forte concurrence entre </w:t>
      </w:r>
      <w:r w:rsidR="00CC7BB3">
        <w:rPr>
          <w:sz w:val="24"/>
          <w:szCs w:val="24"/>
        </w:rPr>
        <w:t>collectivités.</w:t>
      </w:r>
    </w:p>
    <w:p w:rsidR="004F65FB" w:rsidRDefault="004F65FB" w:rsidP="00071D45">
      <w:pPr>
        <w:ind w:firstLine="340"/>
        <w:rPr>
          <w:sz w:val="24"/>
          <w:szCs w:val="24"/>
        </w:rPr>
      </w:pPr>
      <w:bookmarkStart w:id="0" w:name="_GoBack"/>
      <w:bookmarkEnd w:id="0"/>
    </w:p>
    <w:p w:rsidR="00D02AF2" w:rsidRPr="003D4BDD" w:rsidRDefault="003D4BDD" w:rsidP="00D02AF2">
      <w:pPr>
        <w:rPr>
          <w:sz w:val="24"/>
          <w:szCs w:val="24"/>
          <w:u w:val="single"/>
        </w:rPr>
      </w:pPr>
      <w:r w:rsidRPr="003D4BDD">
        <w:rPr>
          <w:sz w:val="24"/>
          <w:szCs w:val="24"/>
          <w:u w:val="single"/>
        </w:rPr>
        <w:t>POINT</w:t>
      </w:r>
      <w:r>
        <w:rPr>
          <w:sz w:val="24"/>
          <w:szCs w:val="24"/>
          <w:u w:val="single"/>
        </w:rPr>
        <w:t xml:space="preserve"> 6- I</w:t>
      </w:r>
      <w:r w:rsidRPr="003D4BDD">
        <w:rPr>
          <w:sz w:val="24"/>
          <w:szCs w:val="24"/>
          <w:u w:val="single"/>
        </w:rPr>
        <w:t>NTERVENTION D’UN AGENT LE WEEK-END</w:t>
      </w:r>
    </w:p>
    <w:p w:rsidR="00D02AF2" w:rsidRDefault="00D02AF2" w:rsidP="00071D45">
      <w:pPr>
        <w:ind w:firstLine="340"/>
        <w:rPr>
          <w:sz w:val="24"/>
          <w:szCs w:val="24"/>
        </w:rPr>
      </w:pPr>
    </w:p>
    <w:p w:rsidR="00D02AF2" w:rsidRPr="00413615" w:rsidRDefault="00D02AF2" w:rsidP="00734EB0">
      <w:pPr>
        <w:pStyle w:val="Corpsdetexte2"/>
        <w:jc w:val="both"/>
        <w:outlineLvl w:val="0"/>
        <w:rPr>
          <w:szCs w:val="24"/>
        </w:rPr>
      </w:pPr>
      <w:r w:rsidRPr="00413615">
        <w:rPr>
          <w:szCs w:val="24"/>
        </w:rPr>
        <w:t xml:space="preserve">Vu le Code général des collectivités territoriales ; </w:t>
      </w:r>
    </w:p>
    <w:p w:rsidR="00D02AF2" w:rsidRPr="00413615" w:rsidRDefault="00D02AF2" w:rsidP="00D02AF2">
      <w:pPr>
        <w:pStyle w:val="Corpsdetexte2"/>
        <w:jc w:val="both"/>
        <w:rPr>
          <w:szCs w:val="24"/>
        </w:rPr>
      </w:pPr>
    </w:p>
    <w:p w:rsidR="00D02AF2" w:rsidRPr="00413615" w:rsidRDefault="00D02AF2" w:rsidP="00734EB0">
      <w:pPr>
        <w:pStyle w:val="Corpsdetexte2"/>
        <w:jc w:val="both"/>
        <w:rPr>
          <w:szCs w:val="24"/>
        </w:rPr>
      </w:pPr>
      <w:r w:rsidRPr="00413615">
        <w:rPr>
          <w:szCs w:val="24"/>
        </w:rPr>
        <w:t>Monsieur le Président indique aux membres du Comité Syndical</w:t>
      </w:r>
      <w:r w:rsidRPr="00413615">
        <w:rPr>
          <w:i/>
          <w:szCs w:val="24"/>
        </w:rPr>
        <w:t xml:space="preserve"> </w:t>
      </w:r>
      <w:r w:rsidRPr="00413615">
        <w:rPr>
          <w:szCs w:val="24"/>
        </w:rPr>
        <w:t>que les collectivités territoriales et leurs établissements publics peuvent recruter des vacataires.</w:t>
      </w:r>
    </w:p>
    <w:p w:rsidR="00D02AF2" w:rsidRDefault="00D02AF2" w:rsidP="00734EB0">
      <w:pPr>
        <w:pStyle w:val="Corpsdetexte2"/>
        <w:jc w:val="both"/>
        <w:rPr>
          <w:szCs w:val="24"/>
        </w:rPr>
      </w:pPr>
      <w:r w:rsidRPr="00413615">
        <w:rPr>
          <w:szCs w:val="24"/>
        </w:rPr>
        <w:t xml:space="preserve">Monsieur le Président </w:t>
      </w:r>
      <w:r>
        <w:rPr>
          <w:szCs w:val="24"/>
        </w:rPr>
        <w:t xml:space="preserve">précise que pour </w:t>
      </w:r>
      <w:r w:rsidRPr="00413615">
        <w:rPr>
          <w:szCs w:val="24"/>
        </w:rPr>
        <w:t>pouvoir recruter un vacataire, les trois conditions suivantes doivent être réunies :</w:t>
      </w:r>
    </w:p>
    <w:p w:rsidR="00734EB0" w:rsidRPr="00413615" w:rsidRDefault="00734EB0" w:rsidP="00734EB0">
      <w:pPr>
        <w:pStyle w:val="Corpsdetexte2"/>
        <w:jc w:val="both"/>
        <w:rPr>
          <w:szCs w:val="24"/>
        </w:rPr>
      </w:pPr>
    </w:p>
    <w:p w:rsidR="00D02AF2" w:rsidRPr="00413615" w:rsidRDefault="00734EB0" w:rsidP="00734EB0">
      <w:pPr>
        <w:pStyle w:val="Corpsdetexte2"/>
        <w:numPr>
          <w:ilvl w:val="0"/>
          <w:numId w:val="5"/>
        </w:numPr>
        <w:jc w:val="both"/>
        <w:rPr>
          <w:szCs w:val="24"/>
        </w:rPr>
      </w:pPr>
      <w:r>
        <w:rPr>
          <w:szCs w:val="24"/>
        </w:rPr>
        <w:t>R</w:t>
      </w:r>
      <w:r w:rsidR="00D02AF2" w:rsidRPr="00413615">
        <w:rPr>
          <w:szCs w:val="24"/>
        </w:rPr>
        <w:t>ecrutement pour exécuter un acte déterminé,</w:t>
      </w:r>
    </w:p>
    <w:p w:rsidR="00D02AF2" w:rsidRPr="00413615" w:rsidRDefault="00734EB0" w:rsidP="00734EB0">
      <w:pPr>
        <w:pStyle w:val="Corpsdetexte2"/>
        <w:numPr>
          <w:ilvl w:val="0"/>
          <w:numId w:val="5"/>
        </w:numPr>
        <w:tabs>
          <w:tab w:val="decimal" w:pos="142"/>
        </w:tabs>
        <w:jc w:val="both"/>
        <w:rPr>
          <w:szCs w:val="24"/>
        </w:rPr>
      </w:pPr>
      <w:r>
        <w:rPr>
          <w:szCs w:val="24"/>
        </w:rPr>
        <w:t>R</w:t>
      </w:r>
      <w:r w:rsidR="00D02AF2" w:rsidRPr="00413615">
        <w:rPr>
          <w:szCs w:val="24"/>
        </w:rPr>
        <w:t>ecrutement discontinu dans le temps et répondant à un besoin ponctuel de l’établissement public,</w:t>
      </w:r>
    </w:p>
    <w:p w:rsidR="00D02AF2" w:rsidRPr="00413615" w:rsidRDefault="00734EB0" w:rsidP="00734EB0">
      <w:pPr>
        <w:pStyle w:val="Corpsdetexte2"/>
        <w:numPr>
          <w:ilvl w:val="0"/>
          <w:numId w:val="5"/>
        </w:numPr>
        <w:jc w:val="both"/>
        <w:rPr>
          <w:szCs w:val="24"/>
        </w:rPr>
      </w:pPr>
      <w:r>
        <w:rPr>
          <w:szCs w:val="24"/>
        </w:rPr>
        <w:t>R</w:t>
      </w:r>
      <w:r w:rsidR="00D02AF2" w:rsidRPr="00413615">
        <w:rPr>
          <w:szCs w:val="24"/>
        </w:rPr>
        <w:t>émunération attachée à l’acte.</w:t>
      </w:r>
    </w:p>
    <w:p w:rsidR="00D02AF2" w:rsidRPr="00413615" w:rsidRDefault="00D02AF2" w:rsidP="00734EB0">
      <w:pPr>
        <w:pStyle w:val="Corpsdetexte2"/>
        <w:jc w:val="both"/>
        <w:rPr>
          <w:szCs w:val="24"/>
        </w:rPr>
      </w:pPr>
      <w:r w:rsidRPr="00413615">
        <w:rPr>
          <w:szCs w:val="24"/>
        </w:rPr>
        <w:lastRenderedPageBreak/>
        <w:t>Il est proposé aux membres du Comité Syndical</w:t>
      </w:r>
      <w:r w:rsidRPr="00413615">
        <w:rPr>
          <w:i/>
          <w:szCs w:val="24"/>
        </w:rPr>
        <w:t xml:space="preserve"> </w:t>
      </w:r>
      <w:r w:rsidRPr="00413615">
        <w:rPr>
          <w:szCs w:val="24"/>
        </w:rPr>
        <w:t>de recruter un vacataire</w:t>
      </w:r>
      <w:r>
        <w:rPr>
          <w:szCs w:val="24"/>
        </w:rPr>
        <w:t xml:space="preserve"> </w:t>
      </w:r>
      <w:r w:rsidRPr="00413615">
        <w:rPr>
          <w:szCs w:val="24"/>
        </w:rPr>
        <w:t xml:space="preserve">pour effectuer </w:t>
      </w:r>
      <w:r>
        <w:rPr>
          <w:szCs w:val="24"/>
        </w:rPr>
        <w:t xml:space="preserve">des animations sur le thème de la réduction à la </w:t>
      </w:r>
      <w:r w:rsidR="00C67503">
        <w:rPr>
          <w:szCs w:val="24"/>
        </w:rPr>
        <w:t>source le</w:t>
      </w:r>
      <w:r>
        <w:rPr>
          <w:szCs w:val="24"/>
        </w:rPr>
        <w:t xml:space="preserve"> week-end et jours fériés, et pour rémunérer son travail lors des comités syndicaux ou de réunions hors horaires normaux de </w:t>
      </w:r>
      <w:r w:rsidR="00C67503">
        <w:rPr>
          <w:szCs w:val="24"/>
        </w:rPr>
        <w:t xml:space="preserve">travail, </w:t>
      </w:r>
      <w:r w:rsidR="00C67503" w:rsidRPr="00413615">
        <w:rPr>
          <w:szCs w:val="24"/>
        </w:rPr>
        <w:t>pour</w:t>
      </w:r>
      <w:r w:rsidRPr="00413615">
        <w:rPr>
          <w:szCs w:val="24"/>
        </w:rPr>
        <w:t xml:space="preserve"> </w:t>
      </w:r>
      <w:r>
        <w:rPr>
          <w:szCs w:val="24"/>
        </w:rPr>
        <w:t>l’année 2018.</w:t>
      </w:r>
    </w:p>
    <w:p w:rsidR="00D02AF2" w:rsidRDefault="00D02AF2" w:rsidP="00734EB0">
      <w:pPr>
        <w:pStyle w:val="Corpsdetexte2"/>
        <w:jc w:val="both"/>
        <w:rPr>
          <w:szCs w:val="24"/>
        </w:rPr>
      </w:pPr>
      <w:r w:rsidRPr="00413615">
        <w:rPr>
          <w:szCs w:val="24"/>
        </w:rPr>
        <w:t>Il est proposé également aux membres du Comité Syndical</w:t>
      </w:r>
      <w:r w:rsidRPr="00413615">
        <w:rPr>
          <w:i/>
          <w:szCs w:val="24"/>
        </w:rPr>
        <w:t xml:space="preserve"> </w:t>
      </w:r>
      <w:r w:rsidRPr="00413615">
        <w:rPr>
          <w:szCs w:val="24"/>
        </w:rPr>
        <w:t xml:space="preserve">que chaque vacation soit rémunérée : </w:t>
      </w:r>
    </w:p>
    <w:p w:rsidR="00734EB0" w:rsidRPr="00F02716" w:rsidRDefault="00734EB0" w:rsidP="00734EB0">
      <w:pPr>
        <w:pStyle w:val="Corpsdetexte2"/>
        <w:jc w:val="both"/>
        <w:rPr>
          <w:sz w:val="16"/>
          <w:szCs w:val="16"/>
        </w:rPr>
      </w:pPr>
    </w:p>
    <w:p w:rsidR="00D02AF2" w:rsidRPr="00413615" w:rsidRDefault="00734EB0" w:rsidP="00734EB0">
      <w:pPr>
        <w:pStyle w:val="Corpsdetexte2"/>
        <w:numPr>
          <w:ilvl w:val="0"/>
          <w:numId w:val="6"/>
        </w:numPr>
        <w:jc w:val="both"/>
        <w:rPr>
          <w:szCs w:val="24"/>
        </w:rPr>
      </w:pPr>
      <w:r>
        <w:rPr>
          <w:szCs w:val="24"/>
        </w:rPr>
        <w:t>S</w:t>
      </w:r>
      <w:r w:rsidR="00D02AF2" w:rsidRPr="00413615">
        <w:rPr>
          <w:szCs w:val="24"/>
        </w:rPr>
        <w:t>ur la base d’un tau</w:t>
      </w:r>
      <w:r w:rsidR="00D02AF2">
        <w:rPr>
          <w:szCs w:val="24"/>
        </w:rPr>
        <w:t xml:space="preserve">x </w:t>
      </w:r>
      <w:r>
        <w:rPr>
          <w:szCs w:val="24"/>
        </w:rPr>
        <w:t xml:space="preserve">horaire d’un montant brut de 17 </w:t>
      </w:r>
      <w:r w:rsidR="00D02AF2" w:rsidRPr="00413615">
        <w:rPr>
          <w:szCs w:val="24"/>
        </w:rPr>
        <w:t>€.</w:t>
      </w:r>
    </w:p>
    <w:p w:rsidR="00D02AF2" w:rsidRDefault="00734EB0" w:rsidP="00734EB0">
      <w:pPr>
        <w:pStyle w:val="Corpsdetexte2"/>
        <w:numPr>
          <w:ilvl w:val="0"/>
          <w:numId w:val="6"/>
        </w:numPr>
        <w:jc w:val="both"/>
        <w:rPr>
          <w:szCs w:val="24"/>
        </w:rPr>
      </w:pPr>
      <w:r>
        <w:rPr>
          <w:szCs w:val="24"/>
        </w:rPr>
        <w:t>S</w:t>
      </w:r>
      <w:r w:rsidR="00D02AF2" w:rsidRPr="00413615">
        <w:rPr>
          <w:szCs w:val="24"/>
        </w:rPr>
        <w:t xml:space="preserve">ur la base d’un forfait brut de </w:t>
      </w:r>
      <w:r w:rsidR="00D02AF2">
        <w:rPr>
          <w:szCs w:val="24"/>
        </w:rPr>
        <w:t>187</w:t>
      </w:r>
      <w:r w:rsidR="00D02AF2" w:rsidRPr="00413615">
        <w:rPr>
          <w:szCs w:val="24"/>
        </w:rPr>
        <w:t xml:space="preserve"> € pou</w:t>
      </w:r>
      <w:r w:rsidR="00D02AF2">
        <w:rPr>
          <w:szCs w:val="24"/>
        </w:rPr>
        <w:t>r une journée.</w:t>
      </w:r>
    </w:p>
    <w:p w:rsidR="00D02AF2" w:rsidRDefault="00D02AF2" w:rsidP="00D02AF2">
      <w:pPr>
        <w:pStyle w:val="Corpsdetexte2"/>
        <w:ind w:firstLine="708"/>
        <w:jc w:val="both"/>
        <w:rPr>
          <w:szCs w:val="24"/>
        </w:rPr>
      </w:pPr>
    </w:p>
    <w:p w:rsidR="00D02AF2" w:rsidRDefault="00D02AF2" w:rsidP="00734EB0">
      <w:pPr>
        <w:pStyle w:val="Corpsdetexte2"/>
        <w:jc w:val="both"/>
        <w:rPr>
          <w:szCs w:val="24"/>
        </w:rPr>
      </w:pPr>
      <w:r>
        <w:rPr>
          <w:szCs w:val="24"/>
        </w:rPr>
        <w:t>A noter que les vacations les dimanches et jours fériés seront doublées.</w:t>
      </w:r>
    </w:p>
    <w:p w:rsidR="00D02AF2" w:rsidRDefault="00D02AF2" w:rsidP="00734EB0">
      <w:pPr>
        <w:pStyle w:val="Corpsdetexte2"/>
        <w:jc w:val="both"/>
        <w:rPr>
          <w:szCs w:val="24"/>
        </w:rPr>
      </w:pPr>
    </w:p>
    <w:p w:rsidR="00D02AF2" w:rsidRDefault="00D02AF2" w:rsidP="00734EB0">
      <w:pPr>
        <w:jc w:val="both"/>
        <w:outlineLvl w:val="0"/>
        <w:rPr>
          <w:sz w:val="24"/>
          <w:szCs w:val="24"/>
        </w:rPr>
      </w:pPr>
      <w:r w:rsidRPr="004A7AB9">
        <w:rPr>
          <w:sz w:val="24"/>
          <w:szCs w:val="24"/>
        </w:rPr>
        <w:t xml:space="preserve">Après </w:t>
      </w:r>
      <w:r w:rsidR="005E494D">
        <w:rPr>
          <w:sz w:val="24"/>
          <w:szCs w:val="24"/>
        </w:rPr>
        <w:t>délibération</w:t>
      </w:r>
      <w:r w:rsidR="004F65FB">
        <w:rPr>
          <w:sz w:val="24"/>
          <w:szCs w:val="24"/>
        </w:rPr>
        <w:t xml:space="preserve">, le Comité Syndical, à </w:t>
      </w:r>
      <w:r w:rsidR="00CC7BB3">
        <w:rPr>
          <w:sz w:val="24"/>
          <w:szCs w:val="24"/>
        </w:rPr>
        <w:t>l’unanimité,</w:t>
      </w:r>
      <w:r w:rsidR="004F65FB">
        <w:rPr>
          <w:sz w:val="24"/>
          <w:szCs w:val="24"/>
        </w:rPr>
        <w:t xml:space="preserve"> </w:t>
      </w:r>
    </w:p>
    <w:p w:rsidR="004F65FB" w:rsidRPr="00F02716" w:rsidRDefault="004F65FB" w:rsidP="00D02AF2">
      <w:pPr>
        <w:ind w:firstLine="708"/>
        <w:jc w:val="both"/>
        <w:outlineLvl w:val="0"/>
        <w:rPr>
          <w:sz w:val="16"/>
          <w:szCs w:val="16"/>
        </w:rPr>
      </w:pPr>
    </w:p>
    <w:p w:rsidR="005E494D" w:rsidRDefault="005E494D" w:rsidP="005E494D">
      <w:pPr>
        <w:pStyle w:val="Titre1"/>
        <w:jc w:val="left"/>
        <w:rPr>
          <w:b w:val="0"/>
          <w:sz w:val="24"/>
          <w:szCs w:val="24"/>
          <w:u w:val="single"/>
        </w:rPr>
      </w:pPr>
      <w:r w:rsidRPr="005E494D">
        <w:rPr>
          <w:b w:val="0"/>
          <w:sz w:val="24"/>
          <w:szCs w:val="24"/>
          <w:u w:val="single"/>
        </w:rPr>
        <w:t>DECIDE</w:t>
      </w:r>
      <w:r>
        <w:rPr>
          <w:b w:val="0"/>
          <w:sz w:val="24"/>
          <w:szCs w:val="24"/>
          <w:u w:val="single"/>
        </w:rPr>
        <w:t> :</w:t>
      </w:r>
    </w:p>
    <w:p w:rsidR="005E494D" w:rsidRDefault="005E494D" w:rsidP="005E494D">
      <w:pPr>
        <w:pStyle w:val="Titre1"/>
        <w:jc w:val="left"/>
        <w:rPr>
          <w:b w:val="0"/>
          <w:sz w:val="24"/>
          <w:szCs w:val="24"/>
          <w:u w:val="single"/>
        </w:rPr>
      </w:pPr>
    </w:p>
    <w:p w:rsidR="005E494D" w:rsidRDefault="00203A94" w:rsidP="00203A94">
      <w:pPr>
        <w:pStyle w:val="Titre1"/>
        <w:jc w:val="left"/>
        <w:rPr>
          <w:b w:val="0"/>
          <w:sz w:val="24"/>
          <w:szCs w:val="24"/>
        </w:rPr>
      </w:pPr>
      <w:r>
        <w:rPr>
          <w:b w:val="0"/>
          <w:sz w:val="24"/>
          <w:szCs w:val="24"/>
        </w:rPr>
        <w:t xml:space="preserve">- </w:t>
      </w:r>
      <w:r w:rsidR="005E494D">
        <w:rPr>
          <w:b w:val="0"/>
          <w:sz w:val="24"/>
          <w:szCs w:val="24"/>
        </w:rPr>
        <w:t>D</w:t>
      </w:r>
      <w:r w:rsidR="005E494D" w:rsidRPr="005E494D">
        <w:rPr>
          <w:b w:val="0"/>
          <w:sz w:val="24"/>
          <w:szCs w:val="24"/>
        </w:rPr>
        <w:t>’autoriser Monsieur le Président à recruter un vacataire du 1</w:t>
      </w:r>
      <w:r w:rsidR="005E494D" w:rsidRPr="005E494D">
        <w:rPr>
          <w:b w:val="0"/>
          <w:sz w:val="24"/>
          <w:szCs w:val="24"/>
          <w:vertAlign w:val="superscript"/>
        </w:rPr>
        <w:t>er</w:t>
      </w:r>
      <w:r w:rsidR="005E494D">
        <w:rPr>
          <w:b w:val="0"/>
          <w:sz w:val="24"/>
          <w:szCs w:val="24"/>
        </w:rPr>
        <w:t xml:space="preserve"> juin au 31 décembre 2017,</w:t>
      </w:r>
    </w:p>
    <w:p w:rsidR="00D02AF2" w:rsidRPr="005E494D" w:rsidRDefault="00203A94" w:rsidP="00203A94">
      <w:pPr>
        <w:pStyle w:val="Titre1"/>
        <w:jc w:val="left"/>
        <w:rPr>
          <w:b w:val="0"/>
          <w:sz w:val="24"/>
          <w:szCs w:val="24"/>
        </w:rPr>
      </w:pPr>
      <w:r>
        <w:rPr>
          <w:b w:val="0"/>
          <w:sz w:val="24"/>
          <w:szCs w:val="24"/>
        </w:rPr>
        <w:t xml:space="preserve">- </w:t>
      </w:r>
      <w:r w:rsidR="005E494D" w:rsidRPr="005E494D">
        <w:rPr>
          <w:b w:val="0"/>
          <w:sz w:val="24"/>
          <w:szCs w:val="24"/>
        </w:rPr>
        <w:t>De</w:t>
      </w:r>
      <w:r w:rsidR="00D02AF2" w:rsidRPr="005E494D">
        <w:rPr>
          <w:b w:val="0"/>
          <w:sz w:val="24"/>
          <w:szCs w:val="24"/>
        </w:rPr>
        <w:t xml:space="preserve"> fixer la rémunération des vacati</w:t>
      </w:r>
      <w:r w:rsidR="005E494D">
        <w:rPr>
          <w:b w:val="0"/>
          <w:sz w:val="24"/>
          <w:szCs w:val="24"/>
        </w:rPr>
        <w:t>ons aux taux définis ci- dessus,</w:t>
      </w:r>
      <w:r w:rsidR="00D02AF2" w:rsidRPr="005E494D">
        <w:rPr>
          <w:b w:val="0"/>
          <w:sz w:val="24"/>
          <w:szCs w:val="24"/>
        </w:rPr>
        <w:t xml:space="preserve"> </w:t>
      </w:r>
    </w:p>
    <w:p w:rsidR="00D02AF2" w:rsidRDefault="00203A94" w:rsidP="003D4BDD">
      <w:pPr>
        <w:pStyle w:val="Corpsdetexte2"/>
        <w:ind w:left="142" w:hanging="142"/>
        <w:jc w:val="both"/>
        <w:rPr>
          <w:szCs w:val="24"/>
        </w:rPr>
      </w:pPr>
      <w:r>
        <w:rPr>
          <w:szCs w:val="24"/>
        </w:rPr>
        <w:t xml:space="preserve">- </w:t>
      </w:r>
      <w:r w:rsidR="005E494D" w:rsidRPr="004A7AB9">
        <w:rPr>
          <w:szCs w:val="24"/>
        </w:rPr>
        <w:t>De</w:t>
      </w:r>
      <w:r w:rsidR="00D02AF2" w:rsidRPr="004A7AB9">
        <w:rPr>
          <w:szCs w:val="24"/>
        </w:rPr>
        <w:t xml:space="preserve"> donner tout pouvoir à Monsieur le Président pour signer les documents et actes afférents à cette décision.</w:t>
      </w:r>
    </w:p>
    <w:p w:rsidR="004F65FB" w:rsidRDefault="004F65FB" w:rsidP="00D02AF2">
      <w:pPr>
        <w:pStyle w:val="Corpsdetexte2"/>
        <w:jc w:val="both"/>
        <w:rPr>
          <w:szCs w:val="24"/>
        </w:rPr>
      </w:pPr>
    </w:p>
    <w:p w:rsidR="00D02AF2" w:rsidRPr="003D4BDD" w:rsidRDefault="003D4BDD" w:rsidP="00D02AF2">
      <w:pPr>
        <w:rPr>
          <w:sz w:val="24"/>
          <w:szCs w:val="24"/>
        </w:rPr>
      </w:pPr>
      <w:r w:rsidRPr="003D4BDD">
        <w:rPr>
          <w:sz w:val="24"/>
          <w:szCs w:val="24"/>
          <w:u w:val="single"/>
        </w:rPr>
        <w:t xml:space="preserve">POINT 7- </w:t>
      </w:r>
      <w:r>
        <w:rPr>
          <w:sz w:val="24"/>
          <w:szCs w:val="24"/>
          <w:u w:val="single"/>
        </w:rPr>
        <w:t>P</w:t>
      </w:r>
      <w:r w:rsidRPr="003D4BDD">
        <w:rPr>
          <w:sz w:val="24"/>
          <w:szCs w:val="24"/>
          <w:u w:val="single"/>
        </w:rPr>
        <w:t>ROCEDURE DE MEDIATION</w:t>
      </w:r>
    </w:p>
    <w:p w:rsidR="00D02AF2" w:rsidRDefault="00D02AF2" w:rsidP="00071D45">
      <w:pPr>
        <w:ind w:firstLine="340"/>
        <w:rPr>
          <w:sz w:val="24"/>
          <w:szCs w:val="24"/>
        </w:rPr>
      </w:pPr>
    </w:p>
    <w:p w:rsidR="00D02AF2" w:rsidRDefault="003D4BDD" w:rsidP="005E494D">
      <w:pPr>
        <w:pStyle w:val="Corpsdetexte2"/>
        <w:jc w:val="both"/>
        <w:rPr>
          <w:szCs w:val="24"/>
          <w:u w:val="single"/>
        </w:rPr>
      </w:pPr>
      <w:r>
        <w:rPr>
          <w:szCs w:val="24"/>
          <w:u w:val="single"/>
        </w:rPr>
        <w:t>Résumé</w:t>
      </w:r>
      <w:r>
        <w:rPr>
          <w:szCs w:val="24"/>
        </w:rPr>
        <w:t> :</w:t>
      </w:r>
      <w:r w:rsidR="00D02AF2" w:rsidRPr="005A7557">
        <w:rPr>
          <w:szCs w:val="24"/>
          <w:u w:val="single"/>
        </w:rPr>
        <w:t xml:space="preserve"> </w:t>
      </w:r>
    </w:p>
    <w:p w:rsidR="005E494D" w:rsidRPr="005A7557" w:rsidRDefault="005E494D" w:rsidP="005E494D">
      <w:pPr>
        <w:pStyle w:val="Corpsdetexte2"/>
        <w:jc w:val="both"/>
        <w:rPr>
          <w:szCs w:val="24"/>
          <w:u w:val="single"/>
        </w:rPr>
      </w:pPr>
    </w:p>
    <w:p w:rsidR="00D02AF2" w:rsidRDefault="00D02AF2" w:rsidP="005E494D">
      <w:pPr>
        <w:pStyle w:val="Corpsdetexte2"/>
        <w:jc w:val="both"/>
        <w:rPr>
          <w:szCs w:val="24"/>
        </w:rPr>
      </w:pPr>
      <w:r w:rsidRPr="009F11EE">
        <w:rPr>
          <w:szCs w:val="24"/>
        </w:rPr>
        <w:t>La médiation préalable est une procédure obligatoire en cas de litige sur les décisions individuelles défavorables relatives</w:t>
      </w:r>
      <w:r w:rsidR="005E494D">
        <w:rPr>
          <w:szCs w:val="24"/>
        </w:rPr>
        <w:t xml:space="preserve"> à un élément de rémunération, un détachement</w:t>
      </w:r>
      <w:r w:rsidRPr="009F11EE">
        <w:rPr>
          <w:szCs w:val="24"/>
        </w:rPr>
        <w:t>, l’attribution de certains congés non rémunérés , la réintégration à l’issue du déta</w:t>
      </w:r>
      <w:r w:rsidR="005E494D">
        <w:rPr>
          <w:szCs w:val="24"/>
        </w:rPr>
        <w:t>chement, disponibilité, congé parental</w:t>
      </w:r>
      <w:r w:rsidRPr="009F11EE">
        <w:rPr>
          <w:szCs w:val="24"/>
        </w:rPr>
        <w:t>, classement à l</w:t>
      </w:r>
      <w:r w:rsidR="005E494D">
        <w:rPr>
          <w:szCs w:val="24"/>
        </w:rPr>
        <w:t>’issue d’un avancement de grade</w:t>
      </w:r>
      <w:r w:rsidRPr="009F11EE">
        <w:rPr>
          <w:szCs w:val="24"/>
        </w:rPr>
        <w:t xml:space="preserve">, formation professionnelle , conditions de </w:t>
      </w:r>
      <w:r w:rsidR="005E494D">
        <w:rPr>
          <w:szCs w:val="24"/>
        </w:rPr>
        <w:t>travail travailleurs handicapés</w:t>
      </w:r>
      <w:r w:rsidRPr="009F11EE">
        <w:rPr>
          <w:szCs w:val="24"/>
        </w:rPr>
        <w:t>, aménagement des conditions de travail qui ne sont plus en mesure d’exercer leurs fonction</w:t>
      </w:r>
      <w:r w:rsidR="005E494D">
        <w:rPr>
          <w:szCs w:val="24"/>
        </w:rPr>
        <w:t>s</w:t>
      </w:r>
      <w:r w:rsidRPr="009F11EE">
        <w:rPr>
          <w:szCs w:val="24"/>
        </w:rPr>
        <w:t xml:space="preserve">. </w:t>
      </w:r>
    </w:p>
    <w:p w:rsidR="00D02AF2" w:rsidRDefault="00D02AF2" w:rsidP="005E494D">
      <w:pPr>
        <w:pStyle w:val="Corpsdetexte2"/>
        <w:rPr>
          <w:szCs w:val="24"/>
        </w:rPr>
      </w:pPr>
    </w:p>
    <w:p w:rsidR="00D02AF2" w:rsidRDefault="00D02AF2" w:rsidP="005E494D">
      <w:pPr>
        <w:pStyle w:val="Corpsdetexte2"/>
        <w:jc w:val="both"/>
        <w:rPr>
          <w:szCs w:val="24"/>
        </w:rPr>
      </w:pPr>
      <w:r>
        <w:rPr>
          <w:szCs w:val="24"/>
        </w:rPr>
        <w:t xml:space="preserve">Il s’agit d’une </w:t>
      </w:r>
      <w:r w:rsidRPr="005E494D">
        <w:rPr>
          <w:szCs w:val="24"/>
          <w:highlight w:val="yellow"/>
        </w:rPr>
        <w:t>expérimentation</w:t>
      </w:r>
      <w:r>
        <w:rPr>
          <w:szCs w:val="24"/>
        </w:rPr>
        <w:t xml:space="preserve"> ; durant </w:t>
      </w:r>
      <w:r w:rsidR="00C969CE" w:rsidRPr="00C969CE">
        <w:rPr>
          <w:i/>
          <w:szCs w:val="24"/>
          <w:highlight w:val="yellow"/>
        </w:rPr>
        <w:t>(cette période)</w:t>
      </w:r>
      <w:r w:rsidR="00C969CE" w:rsidRPr="00C969CE">
        <w:rPr>
          <w:szCs w:val="24"/>
          <w:highlight w:val="yellow"/>
        </w:rPr>
        <w:t xml:space="preserve"> </w:t>
      </w:r>
      <w:r w:rsidRPr="00C969CE">
        <w:rPr>
          <w:szCs w:val="24"/>
          <w:highlight w:val="yellow"/>
        </w:rPr>
        <w:t>la période d’expérimentation</w:t>
      </w:r>
      <w:r>
        <w:rPr>
          <w:szCs w:val="24"/>
        </w:rPr>
        <w:t xml:space="preserve"> (jusqu’au 18/11/2020</w:t>
      </w:r>
      <w:r w:rsidR="004F65FB">
        <w:rPr>
          <w:szCs w:val="24"/>
        </w:rPr>
        <w:t>),</w:t>
      </w:r>
      <w:r>
        <w:rPr>
          <w:szCs w:val="24"/>
        </w:rPr>
        <w:t xml:space="preserve"> le coût est </w:t>
      </w:r>
      <w:r w:rsidR="004F65FB">
        <w:rPr>
          <w:szCs w:val="24"/>
        </w:rPr>
        <w:t xml:space="preserve">gratuit. </w:t>
      </w:r>
    </w:p>
    <w:p w:rsidR="00D02AF2" w:rsidRDefault="00D02AF2" w:rsidP="005E494D">
      <w:pPr>
        <w:pStyle w:val="Corpsdetexte2"/>
        <w:jc w:val="both"/>
        <w:rPr>
          <w:szCs w:val="24"/>
        </w:rPr>
      </w:pPr>
    </w:p>
    <w:p w:rsidR="00D02AF2" w:rsidRDefault="00E12AEB" w:rsidP="005E494D">
      <w:pPr>
        <w:pStyle w:val="Corpsdetexte2"/>
        <w:jc w:val="both"/>
        <w:rPr>
          <w:szCs w:val="24"/>
        </w:rPr>
      </w:pPr>
      <w:r>
        <w:rPr>
          <w:szCs w:val="24"/>
        </w:rPr>
        <w:t>Le</w:t>
      </w:r>
      <w:r w:rsidR="00D02AF2">
        <w:rPr>
          <w:szCs w:val="24"/>
        </w:rPr>
        <w:t xml:space="preserve"> </w:t>
      </w:r>
      <w:r w:rsidR="00CC7BB3">
        <w:rPr>
          <w:szCs w:val="24"/>
        </w:rPr>
        <w:t>C</w:t>
      </w:r>
      <w:r w:rsidR="00D02AF2">
        <w:rPr>
          <w:szCs w:val="24"/>
        </w:rPr>
        <w:t xml:space="preserve">omité Syndical décide d’adhérer à la procédure de médiation expérimentale proposée par le CDG37. </w:t>
      </w:r>
    </w:p>
    <w:p w:rsidR="004F65FB" w:rsidRPr="009F11EE" w:rsidRDefault="004F65FB" w:rsidP="005E494D">
      <w:pPr>
        <w:pStyle w:val="Corpsdetexte2"/>
        <w:jc w:val="both"/>
        <w:rPr>
          <w:szCs w:val="24"/>
        </w:rPr>
      </w:pPr>
    </w:p>
    <w:p w:rsidR="00D02AF2" w:rsidRPr="003D4BDD" w:rsidRDefault="00D02AF2" w:rsidP="00C67503">
      <w:pPr>
        <w:rPr>
          <w:sz w:val="24"/>
          <w:szCs w:val="24"/>
          <w:u w:val="single"/>
        </w:rPr>
      </w:pPr>
      <w:r w:rsidRPr="003D4BDD">
        <w:rPr>
          <w:sz w:val="24"/>
          <w:szCs w:val="24"/>
          <w:u w:val="single"/>
        </w:rPr>
        <w:t>POINT 8- GROUPEMENT DE COMMAND</w:t>
      </w:r>
      <w:r w:rsidR="003D4BDD">
        <w:rPr>
          <w:sz w:val="24"/>
          <w:szCs w:val="24"/>
          <w:u w:val="single"/>
        </w:rPr>
        <w:t xml:space="preserve">ES POUR LA </w:t>
      </w:r>
      <w:r w:rsidRPr="003D4BDD">
        <w:rPr>
          <w:sz w:val="24"/>
          <w:szCs w:val="24"/>
          <w:u w:val="single"/>
        </w:rPr>
        <w:t>DEMATERIALISATION</w:t>
      </w:r>
    </w:p>
    <w:p w:rsidR="00D02AF2" w:rsidRDefault="00D02AF2" w:rsidP="00071D45">
      <w:pPr>
        <w:ind w:firstLine="340"/>
        <w:rPr>
          <w:sz w:val="24"/>
          <w:szCs w:val="24"/>
        </w:rPr>
      </w:pPr>
    </w:p>
    <w:p w:rsidR="00D02AF2" w:rsidRPr="0048756E" w:rsidRDefault="00D02AF2" w:rsidP="005E494D">
      <w:pPr>
        <w:pStyle w:val="Corpsdetexte2"/>
        <w:jc w:val="both"/>
        <w:rPr>
          <w:szCs w:val="24"/>
        </w:rPr>
      </w:pPr>
      <w:r w:rsidRPr="0048756E">
        <w:rPr>
          <w:szCs w:val="24"/>
        </w:rPr>
        <w:t xml:space="preserve">Un groupement de </w:t>
      </w:r>
      <w:r w:rsidR="005E494D" w:rsidRPr="0048756E">
        <w:rPr>
          <w:szCs w:val="24"/>
        </w:rPr>
        <w:t>commandes</w:t>
      </w:r>
      <w:r w:rsidR="005E494D">
        <w:rPr>
          <w:szCs w:val="24"/>
        </w:rPr>
        <w:t xml:space="preserve"> </w:t>
      </w:r>
      <w:r w:rsidR="005E494D" w:rsidRPr="0048756E">
        <w:rPr>
          <w:szCs w:val="24"/>
        </w:rPr>
        <w:t>initié</w:t>
      </w:r>
      <w:r>
        <w:rPr>
          <w:szCs w:val="24"/>
        </w:rPr>
        <w:t xml:space="preserve"> par le </w:t>
      </w:r>
      <w:r w:rsidR="005E494D">
        <w:rPr>
          <w:szCs w:val="24"/>
        </w:rPr>
        <w:t xml:space="preserve">CDG grande Couronne Versailles </w:t>
      </w:r>
      <w:r>
        <w:rPr>
          <w:szCs w:val="24"/>
        </w:rPr>
        <w:t>et relatif à la dématérialisation des marchés publics (1), la télétransmission des flux au contrôle de légalité</w:t>
      </w:r>
      <w:r w:rsidR="00DC3454">
        <w:rPr>
          <w:szCs w:val="24"/>
        </w:rPr>
        <w:t xml:space="preserve"> </w:t>
      </w:r>
      <w:r>
        <w:rPr>
          <w:szCs w:val="24"/>
        </w:rPr>
        <w:t>(2</w:t>
      </w:r>
      <w:r w:rsidR="005E494D">
        <w:rPr>
          <w:szCs w:val="24"/>
        </w:rPr>
        <w:t>),</w:t>
      </w:r>
      <w:r>
        <w:rPr>
          <w:szCs w:val="24"/>
        </w:rPr>
        <w:t xml:space="preserve"> la télétransmission des flux comptables (3), la dématérialisation des demandes et suivi des </w:t>
      </w:r>
      <w:r w:rsidR="005E494D">
        <w:rPr>
          <w:szCs w:val="24"/>
        </w:rPr>
        <w:t>autorisations du</w:t>
      </w:r>
      <w:r>
        <w:rPr>
          <w:szCs w:val="24"/>
        </w:rPr>
        <w:t xml:space="preserve"> droit des sols (4). </w:t>
      </w:r>
    </w:p>
    <w:p w:rsidR="00D02AF2" w:rsidRPr="00C067D8" w:rsidRDefault="00D02AF2" w:rsidP="005E494D">
      <w:pPr>
        <w:pStyle w:val="Corpsdetexte"/>
        <w:jc w:val="both"/>
        <w:rPr>
          <w:sz w:val="24"/>
          <w:szCs w:val="24"/>
        </w:rPr>
      </w:pPr>
      <w:r w:rsidRPr="00C067D8">
        <w:rPr>
          <w:sz w:val="24"/>
          <w:szCs w:val="24"/>
        </w:rPr>
        <w:t>En plus, les membres pourront bénéficier de la mise en place d’un parapheur électronique, la fourniture de certificats électroniques, d’un système de convocations électronique.</w:t>
      </w:r>
    </w:p>
    <w:p w:rsidR="00D02AF2" w:rsidRPr="00C067D8" w:rsidRDefault="00D02AF2" w:rsidP="005E494D">
      <w:pPr>
        <w:pStyle w:val="Corpsdetexte"/>
        <w:jc w:val="both"/>
        <w:rPr>
          <w:sz w:val="24"/>
          <w:szCs w:val="24"/>
        </w:rPr>
      </w:pPr>
      <w:r w:rsidRPr="00C067D8">
        <w:rPr>
          <w:sz w:val="24"/>
          <w:szCs w:val="24"/>
        </w:rPr>
        <w:t>L’adhésion est à la carte. Il est donc proposé d’adhérer au groupement de  commandes pour les prestations 1, 2, et 3, et de voir en fonction des tarifs pour les prestations annexes.</w:t>
      </w:r>
    </w:p>
    <w:p w:rsidR="00E101E1" w:rsidRDefault="00E101E1" w:rsidP="005E494D">
      <w:pPr>
        <w:pStyle w:val="Corpsdetexte"/>
        <w:jc w:val="both"/>
        <w:rPr>
          <w:sz w:val="24"/>
          <w:szCs w:val="24"/>
        </w:rPr>
      </w:pPr>
      <w:r w:rsidRPr="00C067D8">
        <w:rPr>
          <w:sz w:val="24"/>
          <w:szCs w:val="24"/>
        </w:rPr>
        <w:t>Monsieur DATTE</w:t>
      </w:r>
      <w:r w:rsidR="004F65FB">
        <w:rPr>
          <w:sz w:val="24"/>
          <w:szCs w:val="24"/>
        </w:rPr>
        <w:t>E</w:t>
      </w:r>
      <w:r w:rsidRPr="00C067D8">
        <w:rPr>
          <w:sz w:val="24"/>
          <w:szCs w:val="24"/>
        </w:rPr>
        <w:t xml:space="preserve"> fait observer que d’autres prestataires peuvent proposer des solutions concurrentielles.</w:t>
      </w:r>
    </w:p>
    <w:p w:rsidR="00C969CE" w:rsidRDefault="00C969CE" w:rsidP="005E494D">
      <w:pPr>
        <w:pStyle w:val="Corpsdetexte"/>
        <w:jc w:val="both"/>
        <w:rPr>
          <w:sz w:val="24"/>
          <w:szCs w:val="24"/>
        </w:rPr>
      </w:pPr>
    </w:p>
    <w:p w:rsidR="00C969CE" w:rsidRDefault="00C969CE" w:rsidP="005E494D">
      <w:pPr>
        <w:pStyle w:val="Corpsdetexte"/>
        <w:jc w:val="both"/>
        <w:rPr>
          <w:sz w:val="24"/>
          <w:szCs w:val="24"/>
        </w:rPr>
      </w:pPr>
    </w:p>
    <w:p w:rsidR="005E494D" w:rsidRDefault="005E494D" w:rsidP="005E494D">
      <w:pPr>
        <w:jc w:val="both"/>
        <w:outlineLvl w:val="0"/>
        <w:rPr>
          <w:sz w:val="24"/>
          <w:szCs w:val="24"/>
        </w:rPr>
      </w:pPr>
      <w:r w:rsidRPr="004A7AB9">
        <w:rPr>
          <w:sz w:val="24"/>
          <w:szCs w:val="24"/>
        </w:rPr>
        <w:lastRenderedPageBreak/>
        <w:t xml:space="preserve">Après </w:t>
      </w:r>
      <w:r>
        <w:rPr>
          <w:sz w:val="24"/>
          <w:szCs w:val="24"/>
        </w:rPr>
        <w:t xml:space="preserve">délibération, le Comité Syndical, à l’unanimité, </w:t>
      </w:r>
    </w:p>
    <w:p w:rsidR="00203A94" w:rsidRDefault="005E494D" w:rsidP="00203A94">
      <w:pPr>
        <w:pStyle w:val="Titre1"/>
        <w:jc w:val="left"/>
        <w:rPr>
          <w:b w:val="0"/>
          <w:sz w:val="24"/>
          <w:szCs w:val="24"/>
          <w:u w:val="single"/>
        </w:rPr>
      </w:pPr>
      <w:r w:rsidRPr="005E494D">
        <w:rPr>
          <w:b w:val="0"/>
          <w:sz w:val="24"/>
          <w:szCs w:val="24"/>
          <w:u w:val="single"/>
        </w:rPr>
        <w:t>DECIDE</w:t>
      </w:r>
      <w:r w:rsidR="00203A94">
        <w:rPr>
          <w:b w:val="0"/>
          <w:sz w:val="24"/>
          <w:szCs w:val="24"/>
          <w:u w:val="single"/>
        </w:rPr>
        <w:t xml:space="preserve"> </w:t>
      </w:r>
    </w:p>
    <w:p w:rsidR="00203A94" w:rsidRDefault="00203A94" w:rsidP="00203A94">
      <w:pPr>
        <w:pStyle w:val="Titre1"/>
        <w:jc w:val="left"/>
        <w:rPr>
          <w:b w:val="0"/>
          <w:sz w:val="24"/>
          <w:szCs w:val="24"/>
          <w:u w:val="single"/>
        </w:rPr>
      </w:pPr>
    </w:p>
    <w:p w:rsidR="004F65FB" w:rsidRDefault="00203A94" w:rsidP="00203A94">
      <w:pPr>
        <w:pStyle w:val="Titre1"/>
        <w:numPr>
          <w:ilvl w:val="0"/>
          <w:numId w:val="6"/>
        </w:numPr>
        <w:ind w:left="142" w:hanging="142"/>
        <w:jc w:val="left"/>
        <w:rPr>
          <w:b w:val="0"/>
          <w:sz w:val="24"/>
          <w:szCs w:val="24"/>
        </w:rPr>
      </w:pPr>
      <w:r>
        <w:rPr>
          <w:b w:val="0"/>
          <w:sz w:val="24"/>
          <w:szCs w:val="24"/>
        </w:rPr>
        <w:t>D</w:t>
      </w:r>
      <w:r w:rsidRPr="00203A94">
        <w:rPr>
          <w:b w:val="0"/>
          <w:sz w:val="24"/>
          <w:szCs w:val="24"/>
        </w:rPr>
        <w:t>’adhérer</w:t>
      </w:r>
      <w:r w:rsidR="004F65FB" w:rsidRPr="00203A94">
        <w:rPr>
          <w:b w:val="0"/>
          <w:sz w:val="24"/>
          <w:szCs w:val="24"/>
        </w:rPr>
        <w:t xml:space="preserve"> au groupement de commandes pour les prestations </w:t>
      </w:r>
      <w:r w:rsidR="00DC3454" w:rsidRPr="00203A94">
        <w:rPr>
          <w:b w:val="0"/>
          <w:sz w:val="24"/>
          <w:szCs w:val="24"/>
        </w:rPr>
        <w:t xml:space="preserve">1, </w:t>
      </w:r>
      <w:r w:rsidR="00CC7BB3" w:rsidRPr="00203A94">
        <w:rPr>
          <w:b w:val="0"/>
          <w:sz w:val="24"/>
          <w:szCs w:val="24"/>
        </w:rPr>
        <w:t>2,</w:t>
      </w:r>
      <w:r w:rsidR="00DC3454" w:rsidRPr="00203A94">
        <w:rPr>
          <w:b w:val="0"/>
          <w:sz w:val="24"/>
          <w:szCs w:val="24"/>
        </w:rPr>
        <w:t xml:space="preserve"> </w:t>
      </w:r>
      <w:r w:rsidR="00CC7BB3" w:rsidRPr="00203A94">
        <w:rPr>
          <w:b w:val="0"/>
          <w:sz w:val="24"/>
          <w:szCs w:val="24"/>
        </w:rPr>
        <w:t>3,</w:t>
      </w:r>
      <w:r w:rsidR="00DC3454" w:rsidRPr="00203A94">
        <w:rPr>
          <w:b w:val="0"/>
          <w:sz w:val="24"/>
          <w:szCs w:val="24"/>
        </w:rPr>
        <w:t xml:space="preserve"> sous réserve de tarifs </w:t>
      </w:r>
      <w:r w:rsidR="00CC7BB3" w:rsidRPr="00203A94">
        <w:rPr>
          <w:b w:val="0"/>
          <w:sz w:val="24"/>
          <w:szCs w:val="24"/>
        </w:rPr>
        <w:t xml:space="preserve">intéressants. </w:t>
      </w:r>
    </w:p>
    <w:p w:rsidR="00D02AF2" w:rsidRDefault="00D02AF2" w:rsidP="00071D45">
      <w:pPr>
        <w:ind w:firstLine="340"/>
        <w:rPr>
          <w:sz w:val="24"/>
          <w:szCs w:val="24"/>
        </w:rPr>
      </w:pPr>
    </w:p>
    <w:p w:rsidR="00071D45" w:rsidRPr="00533E6F" w:rsidRDefault="00071D45" w:rsidP="00071D45">
      <w:pPr>
        <w:rPr>
          <w:b/>
          <w:sz w:val="24"/>
          <w:szCs w:val="24"/>
          <w:u w:val="single"/>
        </w:rPr>
      </w:pPr>
      <w:r w:rsidRPr="00533E6F">
        <w:rPr>
          <w:b/>
          <w:sz w:val="24"/>
          <w:szCs w:val="24"/>
          <w:u w:val="single"/>
        </w:rPr>
        <w:t xml:space="preserve">II – </w:t>
      </w:r>
      <w:r w:rsidR="00E101E1" w:rsidRPr="00533E6F">
        <w:rPr>
          <w:b/>
          <w:sz w:val="24"/>
          <w:szCs w:val="24"/>
          <w:u w:val="single"/>
        </w:rPr>
        <w:t>REDUCTION A LA SOURCE</w:t>
      </w:r>
    </w:p>
    <w:p w:rsidR="00F07A06" w:rsidRDefault="00F07A06" w:rsidP="002A64F5">
      <w:pPr>
        <w:rPr>
          <w:sz w:val="24"/>
          <w:szCs w:val="24"/>
        </w:rPr>
      </w:pPr>
    </w:p>
    <w:p w:rsidR="00E101E1" w:rsidRPr="00533E6F" w:rsidRDefault="000F1927" w:rsidP="002A64F5">
      <w:pPr>
        <w:rPr>
          <w:sz w:val="24"/>
          <w:szCs w:val="24"/>
          <w:u w:val="single"/>
        </w:rPr>
      </w:pPr>
      <w:r w:rsidRPr="00533E6F">
        <w:rPr>
          <w:sz w:val="24"/>
          <w:szCs w:val="24"/>
          <w:u w:val="single"/>
        </w:rPr>
        <w:t>POINT 9</w:t>
      </w:r>
      <w:r w:rsidR="00E101E1" w:rsidRPr="00533E6F">
        <w:rPr>
          <w:sz w:val="24"/>
          <w:szCs w:val="24"/>
          <w:u w:val="single"/>
        </w:rPr>
        <w:t xml:space="preserve"> – ACTUALISATION DES GUIDES</w:t>
      </w:r>
    </w:p>
    <w:p w:rsidR="00E101E1" w:rsidRDefault="00E101E1" w:rsidP="002A64F5">
      <w:pPr>
        <w:rPr>
          <w:sz w:val="24"/>
          <w:szCs w:val="24"/>
        </w:rPr>
      </w:pPr>
    </w:p>
    <w:p w:rsidR="00E101E1" w:rsidRPr="00FC1F8F" w:rsidRDefault="00E101E1" w:rsidP="00203A94">
      <w:pPr>
        <w:jc w:val="both"/>
        <w:rPr>
          <w:sz w:val="24"/>
          <w:szCs w:val="24"/>
        </w:rPr>
      </w:pPr>
      <w:r w:rsidRPr="00FC1F8F">
        <w:rPr>
          <w:sz w:val="24"/>
          <w:szCs w:val="24"/>
        </w:rPr>
        <w:t>Le syndic</w:t>
      </w:r>
      <w:r>
        <w:rPr>
          <w:sz w:val="24"/>
          <w:szCs w:val="24"/>
        </w:rPr>
        <w:t>at</w:t>
      </w:r>
      <w:r w:rsidRPr="00FC1F8F">
        <w:rPr>
          <w:sz w:val="24"/>
          <w:szCs w:val="24"/>
        </w:rPr>
        <w:t xml:space="preserve"> accueille depuis le 21 avril et jusqu’au 14 juillet, une stagiaire de </w:t>
      </w:r>
      <w:r>
        <w:rPr>
          <w:sz w:val="24"/>
          <w:szCs w:val="24"/>
        </w:rPr>
        <w:t>l’</w:t>
      </w:r>
      <w:r w:rsidRPr="00FC1F8F">
        <w:rPr>
          <w:sz w:val="24"/>
          <w:szCs w:val="24"/>
        </w:rPr>
        <w:t>IUT -2</w:t>
      </w:r>
      <w:r w:rsidRPr="00FC1F8F">
        <w:rPr>
          <w:sz w:val="24"/>
          <w:szCs w:val="24"/>
          <w:vertAlign w:val="superscript"/>
        </w:rPr>
        <w:t>nde</w:t>
      </w:r>
      <w:r w:rsidRPr="00FC1F8F">
        <w:rPr>
          <w:sz w:val="24"/>
          <w:szCs w:val="24"/>
        </w:rPr>
        <w:t xml:space="preserve"> année </w:t>
      </w:r>
      <w:r>
        <w:rPr>
          <w:sz w:val="24"/>
          <w:szCs w:val="24"/>
        </w:rPr>
        <w:t xml:space="preserve">– gestion de l’environnement. Elle est en charge de l’actualisation de ces 2 guides qui vous seront présentés lors du prochain Comité Syndical. </w:t>
      </w:r>
    </w:p>
    <w:p w:rsidR="00E101E1" w:rsidRDefault="00E101E1" w:rsidP="00203A94">
      <w:pPr>
        <w:jc w:val="both"/>
        <w:rPr>
          <w:sz w:val="24"/>
          <w:szCs w:val="24"/>
        </w:rPr>
      </w:pPr>
    </w:p>
    <w:p w:rsidR="00E101E1" w:rsidRDefault="00E101E1" w:rsidP="00203A94">
      <w:pPr>
        <w:jc w:val="both"/>
        <w:rPr>
          <w:sz w:val="24"/>
          <w:szCs w:val="24"/>
        </w:rPr>
      </w:pPr>
      <w:r>
        <w:rPr>
          <w:sz w:val="24"/>
          <w:szCs w:val="24"/>
        </w:rPr>
        <w:t>Le Président fait observer que le Syndicat apporte son concours à l’accueil de stagiaire de l’IUT qui ne manque pas, pour autant, de porter des jugements de valeur critique sur l’action des collectivités territoriales de ce département.</w:t>
      </w:r>
    </w:p>
    <w:p w:rsidR="00E101E1" w:rsidRDefault="00E101E1" w:rsidP="00203A94">
      <w:pPr>
        <w:jc w:val="both"/>
        <w:rPr>
          <w:sz w:val="24"/>
          <w:szCs w:val="24"/>
        </w:rPr>
      </w:pPr>
    </w:p>
    <w:p w:rsidR="00E101E1" w:rsidRPr="00533E6F" w:rsidRDefault="000F1927" w:rsidP="002A64F5">
      <w:pPr>
        <w:rPr>
          <w:sz w:val="24"/>
          <w:szCs w:val="24"/>
          <w:u w:val="single"/>
        </w:rPr>
      </w:pPr>
      <w:r w:rsidRPr="00533E6F">
        <w:rPr>
          <w:sz w:val="24"/>
          <w:szCs w:val="24"/>
          <w:u w:val="single"/>
        </w:rPr>
        <w:t>POINT 10</w:t>
      </w:r>
      <w:r w:rsidR="00E101E1" w:rsidRPr="00533E6F">
        <w:rPr>
          <w:sz w:val="24"/>
          <w:szCs w:val="24"/>
          <w:u w:val="single"/>
        </w:rPr>
        <w:t xml:space="preserve"> – BORNES A LIVRES</w:t>
      </w:r>
    </w:p>
    <w:p w:rsidR="00E101E1" w:rsidRPr="00F02716" w:rsidRDefault="00E101E1" w:rsidP="002A64F5">
      <w:pPr>
        <w:rPr>
          <w:sz w:val="16"/>
          <w:szCs w:val="16"/>
        </w:rPr>
      </w:pPr>
    </w:p>
    <w:p w:rsidR="00E101E1" w:rsidRDefault="00E101E1" w:rsidP="002A64F5">
      <w:pPr>
        <w:rPr>
          <w:sz w:val="24"/>
          <w:szCs w:val="24"/>
        </w:rPr>
      </w:pPr>
      <w:r>
        <w:rPr>
          <w:sz w:val="24"/>
          <w:szCs w:val="24"/>
        </w:rPr>
        <w:t xml:space="preserve">Le Comité Syndical valide à l’unanimité les propositions de la commission sur la répartition 2018 des bornes à livres : </w:t>
      </w:r>
    </w:p>
    <w:p w:rsidR="00C067D8" w:rsidRDefault="00C067D8" w:rsidP="002A64F5">
      <w:pPr>
        <w:rPr>
          <w:sz w:val="24"/>
          <w:szCs w:val="24"/>
        </w:rPr>
      </w:pPr>
    </w:p>
    <w:p w:rsidR="00E101E1" w:rsidRDefault="00E101E1" w:rsidP="00E101E1">
      <w:pPr>
        <w:rPr>
          <w:b/>
          <w:sz w:val="24"/>
          <w:szCs w:val="24"/>
          <w:u w:val="single"/>
        </w:rPr>
      </w:pPr>
      <w:r w:rsidRPr="00706DD5">
        <w:rPr>
          <w:b/>
          <w:sz w:val="24"/>
          <w:szCs w:val="24"/>
          <w:u w:val="single"/>
        </w:rPr>
        <w:t xml:space="preserve">Communes proposées : </w:t>
      </w:r>
    </w:p>
    <w:p w:rsidR="00203A94" w:rsidRPr="00706DD5" w:rsidRDefault="00203A94" w:rsidP="00E101E1">
      <w:pPr>
        <w:rPr>
          <w:b/>
          <w:sz w:val="24"/>
          <w:szCs w:val="24"/>
          <w:u w:val="single"/>
        </w:rPr>
      </w:pPr>
    </w:p>
    <w:tbl>
      <w:tblPr>
        <w:tblW w:w="8921" w:type="dxa"/>
        <w:tblInd w:w="70" w:type="dxa"/>
        <w:tblCellMar>
          <w:left w:w="70" w:type="dxa"/>
          <w:right w:w="70" w:type="dxa"/>
        </w:tblCellMar>
        <w:tblLook w:val="04A0" w:firstRow="1" w:lastRow="0" w:firstColumn="1" w:lastColumn="0" w:noHBand="0" w:noVBand="1"/>
      </w:tblPr>
      <w:tblGrid>
        <w:gridCol w:w="8921"/>
      </w:tblGrid>
      <w:tr w:rsidR="00E101E1" w:rsidRPr="007C36D2" w:rsidTr="00775783">
        <w:trPr>
          <w:trHeight w:val="315"/>
        </w:trPr>
        <w:tc>
          <w:tcPr>
            <w:tcW w:w="8921" w:type="dxa"/>
            <w:shd w:val="clear" w:color="auto" w:fill="auto"/>
            <w:noWrap/>
            <w:vAlign w:val="bottom"/>
            <w:hideMark/>
          </w:tcPr>
          <w:p w:rsidR="00E101E1" w:rsidRPr="007C36D2" w:rsidRDefault="00E101E1" w:rsidP="00C74D84">
            <w:pPr>
              <w:rPr>
                <w:rFonts w:ascii="Calibri" w:hAnsi="Calibri"/>
              </w:rPr>
            </w:pPr>
            <w:r w:rsidRPr="007C36D2">
              <w:rPr>
                <w:rFonts w:ascii="Calibri" w:hAnsi="Calibri"/>
              </w:rPr>
              <w:t xml:space="preserve">ROUZIERS DE TOURAINE </w:t>
            </w:r>
          </w:p>
        </w:tc>
      </w:tr>
      <w:tr w:rsidR="00E101E1" w:rsidRPr="007C36D2" w:rsidTr="00775783">
        <w:trPr>
          <w:trHeight w:val="315"/>
        </w:trPr>
        <w:tc>
          <w:tcPr>
            <w:tcW w:w="8921" w:type="dxa"/>
            <w:shd w:val="clear" w:color="auto" w:fill="auto"/>
            <w:noWrap/>
            <w:vAlign w:val="bottom"/>
            <w:hideMark/>
          </w:tcPr>
          <w:p w:rsidR="00E101E1" w:rsidRPr="007C36D2" w:rsidRDefault="00E101E1" w:rsidP="00C74D84">
            <w:pPr>
              <w:rPr>
                <w:rFonts w:ascii="Calibri" w:hAnsi="Calibri"/>
              </w:rPr>
            </w:pPr>
            <w:r w:rsidRPr="007C36D2">
              <w:rPr>
                <w:rFonts w:ascii="Calibri" w:hAnsi="Calibri"/>
              </w:rPr>
              <w:t xml:space="preserve">MONTBAZON </w:t>
            </w:r>
            <w:r>
              <w:rPr>
                <w:rFonts w:ascii="Calibri" w:hAnsi="Calibri"/>
              </w:rPr>
              <w:t>(2ne borne en centre bourg)</w:t>
            </w:r>
          </w:p>
        </w:tc>
      </w:tr>
      <w:tr w:rsidR="00E101E1" w:rsidRPr="007C36D2" w:rsidTr="00775783">
        <w:trPr>
          <w:trHeight w:val="315"/>
        </w:trPr>
        <w:tc>
          <w:tcPr>
            <w:tcW w:w="8921" w:type="dxa"/>
            <w:shd w:val="clear" w:color="auto" w:fill="auto"/>
            <w:noWrap/>
            <w:vAlign w:val="bottom"/>
            <w:hideMark/>
          </w:tcPr>
          <w:p w:rsidR="00E101E1" w:rsidRPr="007C36D2" w:rsidRDefault="00E101E1" w:rsidP="00C74D84">
            <w:pPr>
              <w:rPr>
                <w:rFonts w:ascii="Calibri" w:hAnsi="Calibri"/>
              </w:rPr>
            </w:pPr>
            <w:r w:rsidRPr="007C36D2">
              <w:rPr>
                <w:rFonts w:ascii="Calibri" w:hAnsi="Calibri"/>
              </w:rPr>
              <w:t xml:space="preserve">VERNOU / BRENNE </w:t>
            </w:r>
          </w:p>
        </w:tc>
      </w:tr>
      <w:tr w:rsidR="00E101E1" w:rsidRPr="007C36D2" w:rsidTr="00775783">
        <w:trPr>
          <w:trHeight w:val="315"/>
        </w:trPr>
        <w:tc>
          <w:tcPr>
            <w:tcW w:w="8921" w:type="dxa"/>
            <w:shd w:val="clear" w:color="auto" w:fill="auto"/>
            <w:noWrap/>
            <w:vAlign w:val="bottom"/>
            <w:hideMark/>
          </w:tcPr>
          <w:p w:rsidR="00E101E1" w:rsidRPr="007C36D2" w:rsidRDefault="00E101E1" w:rsidP="00C74D84">
            <w:pPr>
              <w:rPr>
                <w:rFonts w:ascii="Calibri" w:hAnsi="Calibri"/>
              </w:rPr>
            </w:pPr>
            <w:r w:rsidRPr="007C36D2">
              <w:rPr>
                <w:rFonts w:ascii="Calibri" w:hAnsi="Calibri"/>
              </w:rPr>
              <w:t xml:space="preserve">JOUE LES TOURS - </w:t>
            </w:r>
            <w:proofErr w:type="spellStart"/>
            <w:r w:rsidRPr="007C36D2">
              <w:rPr>
                <w:rFonts w:ascii="Calibri" w:hAnsi="Calibri"/>
              </w:rPr>
              <w:t>Rabi</w:t>
            </w:r>
            <w:r>
              <w:rPr>
                <w:rFonts w:ascii="Calibri" w:hAnsi="Calibri"/>
              </w:rPr>
              <w:t>è</w:t>
            </w:r>
            <w:r w:rsidRPr="007C36D2">
              <w:rPr>
                <w:rFonts w:ascii="Calibri" w:hAnsi="Calibri"/>
              </w:rPr>
              <w:t>re</w:t>
            </w:r>
            <w:proofErr w:type="spellEnd"/>
            <w:r w:rsidRPr="007C36D2">
              <w:rPr>
                <w:rFonts w:ascii="Calibri" w:hAnsi="Calibri"/>
              </w:rPr>
              <w:t xml:space="preserve"> </w:t>
            </w:r>
          </w:p>
        </w:tc>
      </w:tr>
      <w:tr w:rsidR="00E101E1" w:rsidRPr="007C36D2" w:rsidTr="00775783">
        <w:trPr>
          <w:trHeight w:val="315"/>
        </w:trPr>
        <w:tc>
          <w:tcPr>
            <w:tcW w:w="8921" w:type="dxa"/>
            <w:shd w:val="clear" w:color="auto" w:fill="auto"/>
            <w:noWrap/>
            <w:vAlign w:val="bottom"/>
            <w:hideMark/>
          </w:tcPr>
          <w:p w:rsidR="00E101E1" w:rsidRPr="007C36D2" w:rsidRDefault="00E101E1" w:rsidP="00C74D84">
            <w:pPr>
              <w:rPr>
                <w:rFonts w:ascii="Calibri" w:hAnsi="Calibri"/>
              </w:rPr>
            </w:pPr>
            <w:r w:rsidRPr="007C36D2">
              <w:rPr>
                <w:rFonts w:ascii="Calibri" w:hAnsi="Calibri"/>
              </w:rPr>
              <w:t xml:space="preserve">CANGEY </w:t>
            </w:r>
          </w:p>
        </w:tc>
      </w:tr>
      <w:tr w:rsidR="00E101E1" w:rsidRPr="007C36D2" w:rsidTr="00775783">
        <w:trPr>
          <w:trHeight w:val="315"/>
        </w:trPr>
        <w:tc>
          <w:tcPr>
            <w:tcW w:w="8921" w:type="dxa"/>
            <w:shd w:val="clear" w:color="auto" w:fill="auto"/>
            <w:noWrap/>
            <w:vAlign w:val="bottom"/>
            <w:hideMark/>
          </w:tcPr>
          <w:p w:rsidR="00E101E1" w:rsidRPr="007C36D2" w:rsidRDefault="00E101E1" w:rsidP="00C74D84">
            <w:pPr>
              <w:rPr>
                <w:rFonts w:ascii="Calibri" w:hAnsi="Calibri"/>
              </w:rPr>
            </w:pPr>
            <w:r w:rsidRPr="007C36D2">
              <w:rPr>
                <w:rFonts w:ascii="Calibri" w:hAnsi="Calibri"/>
              </w:rPr>
              <w:t xml:space="preserve">DAME-MARIE LES BOIS </w:t>
            </w:r>
          </w:p>
        </w:tc>
      </w:tr>
      <w:tr w:rsidR="00E101E1" w:rsidRPr="007C36D2" w:rsidTr="00775783">
        <w:trPr>
          <w:trHeight w:val="315"/>
        </w:trPr>
        <w:tc>
          <w:tcPr>
            <w:tcW w:w="8921" w:type="dxa"/>
            <w:shd w:val="clear" w:color="auto" w:fill="auto"/>
            <w:noWrap/>
            <w:vAlign w:val="bottom"/>
            <w:hideMark/>
          </w:tcPr>
          <w:p w:rsidR="00E101E1" w:rsidRPr="007C36D2" w:rsidRDefault="00E101E1" w:rsidP="00C74D84">
            <w:pPr>
              <w:rPr>
                <w:rFonts w:ascii="Calibri" w:hAnsi="Calibri"/>
              </w:rPr>
            </w:pPr>
            <w:r w:rsidRPr="007C36D2">
              <w:rPr>
                <w:rFonts w:ascii="Calibri" w:hAnsi="Calibri"/>
              </w:rPr>
              <w:t xml:space="preserve">NOIZAY </w:t>
            </w:r>
          </w:p>
        </w:tc>
      </w:tr>
      <w:tr w:rsidR="00E101E1" w:rsidRPr="007C36D2" w:rsidTr="00775783">
        <w:trPr>
          <w:trHeight w:val="315"/>
        </w:trPr>
        <w:tc>
          <w:tcPr>
            <w:tcW w:w="8921" w:type="dxa"/>
            <w:shd w:val="clear" w:color="auto" w:fill="auto"/>
            <w:noWrap/>
            <w:vAlign w:val="bottom"/>
            <w:hideMark/>
          </w:tcPr>
          <w:p w:rsidR="00E101E1" w:rsidRPr="007C36D2" w:rsidRDefault="00E101E1" w:rsidP="00C74D84">
            <w:pPr>
              <w:rPr>
                <w:rFonts w:ascii="Calibri" w:hAnsi="Calibri"/>
              </w:rPr>
            </w:pPr>
            <w:r w:rsidRPr="007C36D2">
              <w:rPr>
                <w:rFonts w:ascii="Calibri" w:hAnsi="Calibri"/>
              </w:rPr>
              <w:t xml:space="preserve">PERRUSSON </w:t>
            </w:r>
          </w:p>
        </w:tc>
      </w:tr>
      <w:tr w:rsidR="00E101E1" w:rsidRPr="007C36D2" w:rsidTr="00775783">
        <w:trPr>
          <w:trHeight w:val="315"/>
        </w:trPr>
        <w:tc>
          <w:tcPr>
            <w:tcW w:w="8921" w:type="dxa"/>
            <w:shd w:val="clear" w:color="auto" w:fill="auto"/>
            <w:noWrap/>
            <w:vAlign w:val="bottom"/>
            <w:hideMark/>
          </w:tcPr>
          <w:p w:rsidR="00E101E1" w:rsidRPr="007C36D2" w:rsidRDefault="00E101E1" w:rsidP="00C74D84">
            <w:pPr>
              <w:rPr>
                <w:rFonts w:ascii="Calibri" w:hAnsi="Calibri"/>
              </w:rPr>
            </w:pPr>
            <w:proofErr w:type="spellStart"/>
            <w:r w:rsidRPr="007C36D2">
              <w:rPr>
                <w:rFonts w:ascii="Calibri" w:hAnsi="Calibri"/>
              </w:rPr>
              <w:t>Souvigné</w:t>
            </w:r>
            <w:proofErr w:type="spellEnd"/>
            <w:r w:rsidRPr="007C36D2">
              <w:rPr>
                <w:rFonts w:ascii="Calibri" w:hAnsi="Calibri"/>
              </w:rPr>
              <w:t xml:space="preserve"> </w:t>
            </w:r>
            <w:r>
              <w:rPr>
                <w:rFonts w:ascii="Calibri" w:hAnsi="Calibri"/>
              </w:rPr>
              <w:t xml:space="preserve">(près du Kiosque) </w:t>
            </w:r>
          </w:p>
        </w:tc>
      </w:tr>
      <w:tr w:rsidR="00E101E1" w:rsidRPr="007C36D2" w:rsidTr="00775783">
        <w:trPr>
          <w:trHeight w:val="315"/>
        </w:trPr>
        <w:tc>
          <w:tcPr>
            <w:tcW w:w="8921" w:type="dxa"/>
            <w:shd w:val="clear" w:color="auto" w:fill="auto"/>
            <w:noWrap/>
            <w:vAlign w:val="bottom"/>
            <w:hideMark/>
          </w:tcPr>
          <w:p w:rsidR="00E101E1" w:rsidRPr="007C36D2" w:rsidRDefault="00E101E1" w:rsidP="00C74D84">
            <w:pPr>
              <w:rPr>
                <w:rFonts w:ascii="Calibri" w:hAnsi="Calibri"/>
              </w:rPr>
            </w:pPr>
            <w:r w:rsidRPr="007C36D2">
              <w:rPr>
                <w:rFonts w:ascii="Calibri" w:hAnsi="Calibri"/>
              </w:rPr>
              <w:t xml:space="preserve">BLERE </w:t>
            </w:r>
            <w:r>
              <w:rPr>
                <w:rFonts w:ascii="Calibri" w:hAnsi="Calibri"/>
              </w:rPr>
              <w:t xml:space="preserve">– Bords du Cher </w:t>
            </w:r>
          </w:p>
        </w:tc>
      </w:tr>
      <w:tr w:rsidR="00E101E1" w:rsidRPr="007C36D2" w:rsidTr="00775783">
        <w:trPr>
          <w:trHeight w:val="315"/>
        </w:trPr>
        <w:tc>
          <w:tcPr>
            <w:tcW w:w="8921" w:type="dxa"/>
            <w:shd w:val="clear" w:color="auto" w:fill="auto"/>
            <w:noWrap/>
            <w:vAlign w:val="bottom"/>
            <w:hideMark/>
          </w:tcPr>
          <w:p w:rsidR="00E101E1" w:rsidRPr="007C36D2" w:rsidRDefault="00E101E1" w:rsidP="00C74D84">
            <w:pPr>
              <w:rPr>
                <w:rFonts w:ascii="Calibri" w:hAnsi="Calibri"/>
              </w:rPr>
            </w:pPr>
            <w:r w:rsidRPr="007C36D2">
              <w:rPr>
                <w:rFonts w:ascii="Calibri" w:hAnsi="Calibri"/>
              </w:rPr>
              <w:t xml:space="preserve">TOURS  </w:t>
            </w:r>
            <w:proofErr w:type="spellStart"/>
            <w:r w:rsidRPr="007C36D2">
              <w:rPr>
                <w:rFonts w:ascii="Calibri" w:hAnsi="Calibri"/>
              </w:rPr>
              <w:t>Douets</w:t>
            </w:r>
            <w:proofErr w:type="spellEnd"/>
            <w:r w:rsidRPr="007C36D2">
              <w:rPr>
                <w:rFonts w:ascii="Calibri" w:hAnsi="Calibri"/>
              </w:rPr>
              <w:t xml:space="preserve"> </w:t>
            </w:r>
          </w:p>
        </w:tc>
      </w:tr>
      <w:tr w:rsidR="00E101E1" w:rsidRPr="007C36D2" w:rsidTr="00775783">
        <w:trPr>
          <w:trHeight w:val="315"/>
        </w:trPr>
        <w:tc>
          <w:tcPr>
            <w:tcW w:w="8921" w:type="dxa"/>
            <w:shd w:val="clear" w:color="auto" w:fill="auto"/>
            <w:noWrap/>
            <w:vAlign w:val="bottom"/>
            <w:hideMark/>
          </w:tcPr>
          <w:p w:rsidR="00E101E1" w:rsidRPr="007C36D2" w:rsidRDefault="00E101E1" w:rsidP="00C74D84">
            <w:pPr>
              <w:rPr>
                <w:rFonts w:ascii="Calibri" w:hAnsi="Calibri"/>
              </w:rPr>
            </w:pPr>
            <w:r w:rsidRPr="007C36D2">
              <w:rPr>
                <w:rFonts w:ascii="Calibri" w:hAnsi="Calibri"/>
              </w:rPr>
              <w:t xml:space="preserve">St Avertin Château Fraisier </w:t>
            </w:r>
          </w:p>
        </w:tc>
      </w:tr>
      <w:tr w:rsidR="00E101E1" w:rsidRPr="007C36D2" w:rsidTr="00775783">
        <w:trPr>
          <w:trHeight w:val="315"/>
        </w:trPr>
        <w:tc>
          <w:tcPr>
            <w:tcW w:w="8921" w:type="dxa"/>
            <w:shd w:val="clear" w:color="auto" w:fill="auto"/>
            <w:noWrap/>
            <w:vAlign w:val="bottom"/>
            <w:hideMark/>
          </w:tcPr>
          <w:p w:rsidR="00E101E1" w:rsidRPr="007C36D2" w:rsidRDefault="00E101E1" w:rsidP="00C74D84">
            <w:pPr>
              <w:rPr>
                <w:rFonts w:ascii="Calibri" w:hAnsi="Calibri"/>
              </w:rPr>
            </w:pPr>
            <w:r w:rsidRPr="007C36D2">
              <w:rPr>
                <w:rFonts w:ascii="Calibri" w:hAnsi="Calibri"/>
              </w:rPr>
              <w:t xml:space="preserve">St Avertin Onze arpents </w:t>
            </w:r>
          </w:p>
        </w:tc>
      </w:tr>
      <w:tr w:rsidR="00E101E1" w:rsidRPr="007C36D2" w:rsidTr="00775783">
        <w:trPr>
          <w:trHeight w:val="315"/>
        </w:trPr>
        <w:tc>
          <w:tcPr>
            <w:tcW w:w="8921" w:type="dxa"/>
            <w:shd w:val="clear" w:color="auto" w:fill="auto"/>
            <w:noWrap/>
            <w:vAlign w:val="bottom"/>
            <w:hideMark/>
          </w:tcPr>
          <w:p w:rsidR="00E101E1" w:rsidRPr="007C36D2" w:rsidRDefault="00E101E1" w:rsidP="00C74D84">
            <w:pPr>
              <w:rPr>
                <w:rFonts w:ascii="Calibri" w:hAnsi="Calibri"/>
              </w:rPr>
            </w:pPr>
            <w:r w:rsidRPr="007C36D2">
              <w:rPr>
                <w:rFonts w:ascii="Calibri" w:hAnsi="Calibri"/>
              </w:rPr>
              <w:t xml:space="preserve">ST AVERTIN Grands Champs </w:t>
            </w:r>
          </w:p>
        </w:tc>
      </w:tr>
      <w:tr w:rsidR="00E101E1" w:rsidRPr="007C36D2" w:rsidTr="00775783">
        <w:trPr>
          <w:trHeight w:val="315"/>
        </w:trPr>
        <w:tc>
          <w:tcPr>
            <w:tcW w:w="8921" w:type="dxa"/>
            <w:shd w:val="clear" w:color="auto" w:fill="auto"/>
            <w:noWrap/>
            <w:vAlign w:val="bottom"/>
            <w:hideMark/>
          </w:tcPr>
          <w:p w:rsidR="00E101E1" w:rsidRPr="007C36D2" w:rsidRDefault="00E101E1" w:rsidP="00C74D84">
            <w:pPr>
              <w:rPr>
                <w:rFonts w:ascii="Calibri" w:hAnsi="Calibri"/>
              </w:rPr>
            </w:pPr>
            <w:r w:rsidRPr="007C36D2">
              <w:rPr>
                <w:rFonts w:ascii="Calibri" w:hAnsi="Calibri"/>
              </w:rPr>
              <w:t xml:space="preserve">Tours  Fontaines - place </w:t>
            </w:r>
            <w:proofErr w:type="spellStart"/>
            <w:r w:rsidRPr="007C36D2">
              <w:rPr>
                <w:rFonts w:ascii="Calibri" w:hAnsi="Calibri"/>
              </w:rPr>
              <w:t>Sysley</w:t>
            </w:r>
            <w:proofErr w:type="spellEnd"/>
            <w:r w:rsidRPr="007C36D2">
              <w:rPr>
                <w:rFonts w:ascii="Calibri" w:hAnsi="Calibri"/>
              </w:rPr>
              <w:t xml:space="preserve"> </w:t>
            </w:r>
            <w:r>
              <w:rPr>
                <w:rFonts w:ascii="Calibri" w:hAnsi="Calibri"/>
              </w:rPr>
              <w:t xml:space="preserve">(sous réserve d’un gestionnaire) </w:t>
            </w:r>
          </w:p>
        </w:tc>
      </w:tr>
      <w:tr w:rsidR="00E101E1" w:rsidRPr="007C36D2" w:rsidTr="00775783">
        <w:trPr>
          <w:trHeight w:val="315"/>
        </w:trPr>
        <w:tc>
          <w:tcPr>
            <w:tcW w:w="8921" w:type="dxa"/>
            <w:shd w:val="clear" w:color="auto" w:fill="auto"/>
            <w:noWrap/>
            <w:vAlign w:val="bottom"/>
            <w:hideMark/>
          </w:tcPr>
          <w:p w:rsidR="00E101E1" w:rsidRPr="007C36D2" w:rsidRDefault="00E101E1" w:rsidP="00C74D84">
            <w:pPr>
              <w:rPr>
                <w:rFonts w:ascii="Calibri" w:hAnsi="Calibri"/>
              </w:rPr>
            </w:pPr>
            <w:r w:rsidRPr="007C36D2">
              <w:rPr>
                <w:rFonts w:ascii="Calibri" w:hAnsi="Calibri"/>
              </w:rPr>
              <w:t xml:space="preserve">Tours - Square </w:t>
            </w:r>
            <w:proofErr w:type="spellStart"/>
            <w:r w:rsidRPr="007C36D2">
              <w:rPr>
                <w:rFonts w:ascii="Calibri" w:hAnsi="Calibri"/>
              </w:rPr>
              <w:t>Sourdillon</w:t>
            </w:r>
            <w:proofErr w:type="spellEnd"/>
            <w:r>
              <w:rPr>
                <w:rFonts w:ascii="Calibri" w:hAnsi="Calibri"/>
              </w:rPr>
              <w:t xml:space="preserve"> (sous réserve d’un gestionnaire)</w:t>
            </w:r>
          </w:p>
        </w:tc>
      </w:tr>
    </w:tbl>
    <w:p w:rsidR="00F02716" w:rsidRDefault="00F02716" w:rsidP="00E101E1">
      <w:pPr>
        <w:rPr>
          <w:sz w:val="24"/>
          <w:szCs w:val="24"/>
          <w:u w:val="single"/>
        </w:rPr>
      </w:pPr>
    </w:p>
    <w:p w:rsidR="00E101E1" w:rsidRPr="00533E6F" w:rsidRDefault="000F1927" w:rsidP="00E101E1">
      <w:pPr>
        <w:rPr>
          <w:sz w:val="24"/>
          <w:szCs w:val="24"/>
          <w:u w:val="single"/>
        </w:rPr>
      </w:pPr>
      <w:r w:rsidRPr="00533E6F">
        <w:rPr>
          <w:sz w:val="24"/>
          <w:szCs w:val="24"/>
          <w:u w:val="single"/>
        </w:rPr>
        <w:t>POINT 11</w:t>
      </w:r>
      <w:r w:rsidR="00E101E1" w:rsidRPr="00533E6F">
        <w:rPr>
          <w:sz w:val="24"/>
          <w:szCs w:val="24"/>
          <w:u w:val="single"/>
        </w:rPr>
        <w:t xml:space="preserve"> – RAPPEL A PROJETS – PRINTEMPS 2018</w:t>
      </w:r>
    </w:p>
    <w:p w:rsidR="00E101E1" w:rsidRDefault="00E101E1" w:rsidP="002A64F5">
      <w:pPr>
        <w:rPr>
          <w:sz w:val="24"/>
          <w:szCs w:val="24"/>
        </w:rPr>
      </w:pPr>
    </w:p>
    <w:p w:rsidR="00E101E1" w:rsidRDefault="00E101E1" w:rsidP="002A64F5">
      <w:pPr>
        <w:rPr>
          <w:sz w:val="24"/>
          <w:szCs w:val="24"/>
        </w:rPr>
      </w:pPr>
      <w:r>
        <w:rPr>
          <w:sz w:val="24"/>
          <w:szCs w:val="24"/>
        </w:rPr>
        <w:t>Le Comité Syndical est informé des propos</w:t>
      </w:r>
      <w:r w:rsidR="00C067D8">
        <w:rPr>
          <w:sz w:val="24"/>
          <w:szCs w:val="24"/>
        </w:rPr>
        <w:t>i</w:t>
      </w:r>
      <w:r>
        <w:rPr>
          <w:sz w:val="24"/>
          <w:szCs w:val="24"/>
        </w:rPr>
        <w:t xml:space="preserve">tions reçues et examinées par la </w:t>
      </w:r>
      <w:r w:rsidR="00203A94">
        <w:rPr>
          <w:sz w:val="24"/>
          <w:szCs w:val="24"/>
        </w:rPr>
        <w:t>Commission compétente</w:t>
      </w:r>
      <w:r>
        <w:rPr>
          <w:sz w:val="24"/>
          <w:szCs w:val="24"/>
        </w:rPr>
        <w:t>.</w:t>
      </w:r>
    </w:p>
    <w:p w:rsidR="00E101E1" w:rsidRDefault="00E101E1" w:rsidP="002A64F5">
      <w:pPr>
        <w:rPr>
          <w:sz w:val="24"/>
          <w:szCs w:val="24"/>
        </w:rPr>
      </w:pPr>
    </w:p>
    <w:p w:rsidR="00E101E1" w:rsidRPr="00E77D5A" w:rsidRDefault="00E101E1" w:rsidP="00E77D5A">
      <w:pPr>
        <w:pStyle w:val="Paragraphedeliste"/>
        <w:numPr>
          <w:ilvl w:val="0"/>
          <w:numId w:val="9"/>
        </w:numPr>
        <w:rPr>
          <w:b/>
          <w:sz w:val="24"/>
          <w:szCs w:val="24"/>
          <w:u w:val="single"/>
        </w:rPr>
      </w:pPr>
      <w:r w:rsidRPr="00E77D5A">
        <w:rPr>
          <w:b/>
          <w:sz w:val="24"/>
          <w:szCs w:val="24"/>
          <w:u w:val="single"/>
        </w:rPr>
        <w:t>Jeune Chambre Economique</w:t>
      </w:r>
    </w:p>
    <w:p w:rsidR="00E101E1" w:rsidRDefault="00E101E1" w:rsidP="002A64F5">
      <w:pPr>
        <w:rPr>
          <w:sz w:val="24"/>
          <w:szCs w:val="24"/>
        </w:rPr>
      </w:pPr>
    </w:p>
    <w:p w:rsidR="00E101E1" w:rsidRDefault="00E101E1" w:rsidP="00203A94">
      <w:pPr>
        <w:jc w:val="both"/>
        <w:rPr>
          <w:sz w:val="24"/>
          <w:szCs w:val="24"/>
        </w:rPr>
      </w:pPr>
      <w:r>
        <w:rPr>
          <w:sz w:val="24"/>
          <w:szCs w:val="24"/>
        </w:rPr>
        <w:t xml:space="preserve">Le dossier présenté porte </w:t>
      </w:r>
      <w:r w:rsidR="00203A94">
        <w:rPr>
          <w:sz w:val="24"/>
          <w:szCs w:val="24"/>
        </w:rPr>
        <w:t>principalement sur</w:t>
      </w:r>
      <w:r>
        <w:rPr>
          <w:sz w:val="24"/>
          <w:szCs w:val="24"/>
        </w:rPr>
        <w:t xml:space="preserve"> l’implantation de biocomposteurs collectifs par l’</w:t>
      </w:r>
      <w:r w:rsidR="009E574E">
        <w:rPr>
          <w:sz w:val="24"/>
          <w:szCs w:val="24"/>
        </w:rPr>
        <w:t xml:space="preserve">association Zéro Déchets, déjà subventionnée pour une opération similaire. </w:t>
      </w:r>
    </w:p>
    <w:p w:rsidR="009E574E" w:rsidRDefault="009E574E" w:rsidP="00203A94">
      <w:pPr>
        <w:jc w:val="both"/>
        <w:rPr>
          <w:sz w:val="24"/>
          <w:szCs w:val="24"/>
        </w:rPr>
      </w:pPr>
      <w:r>
        <w:rPr>
          <w:sz w:val="24"/>
          <w:szCs w:val="24"/>
        </w:rPr>
        <w:lastRenderedPageBreak/>
        <w:t>Il conviendra d’attendre les résultats de l’opération déjà financée pour donner suite à ce type de demande.</w:t>
      </w:r>
    </w:p>
    <w:p w:rsidR="009E574E" w:rsidRDefault="009E574E" w:rsidP="00203A94">
      <w:pPr>
        <w:jc w:val="both"/>
        <w:rPr>
          <w:sz w:val="24"/>
          <w:szCs w:val="24"/>
        </w:rPr>
      </w:pPr>
    </w:p>
    <w:p w:rsidR="009E574E" w:rsidRDefault="009E574E" w:rsidP="00203A94">
      <w:pPr>
        <w:jc w:val="both"/>
        <w:rPr>
          <w:sz w:val="24"/>
          <w:szCs w:val="24"/>
        </w:rPr>
      </w:pPr>
      <w:r>
        <w:rPr>
          <w:sz w:val="24"/>
          <w:szCs w:val="24"/>
        </w:rPr>
        <w:t>Mme SHALK-PETITOT fait observer que le projet de la JCE comporte un volet sensibilisation intéressant : « </w:t>
      </w:r>
      <w:r w:rsidRPr="00DC3454">
        <w:rPr>
          <w:sz w:val="24"/>
          <w:szCs w:val="24"/>
        </w:rPr>
        <w:t>World Clean Up Day »</w:t>
      </w:r>
    </w:p>
    <w:p w:rsidR="009E574E" w:rsidRDefault="009E574E" w:rsidP="00203A94">
      <w:pPr>
        <w:jc w:val="both"/>
        <w:rPr>
          <w:sz w:val="24"/>
          <w:szCs w:val="24"/>
        </w:rPr>
      </w:pPr>
    </w:p>
    <w:p w:rsidR="009E574E" w:rsidRDefault="009E574E" w:rsidP="00203A94">
      <w:pPr>
        <w:jc w:val="both"/>
        <w:rPr>
          <w:sz w:val="24"/>
          <w:szCs w:val="24"/>
        </w:rPr>
      </w:pPr>
      <w:r>
        <w:rPr>
          <w:sz w:val="24"/>
          <w:szCs w:val="24"/>
        </w:rPr>
        <w:t>Le Président indique avoir reçu la Présidente de la JCE pour échanger sur ce projet. Il avait été demandé que des contacts soient établis avec la ville de Tours et les services de T</w:t>
      </w:r>
      <w:r w:rsidR="00CC7BB3">
        <w:rPr>
          <w:sz w:val="24"/>
          <w:szCs w:val="24"/>
        </w:rPr>
        <w:t xml:space="preserve">ours </w:t>
      </w:r>
      <w:r>
        <w:rPr>
          <w:sz w:val="24"/>
          <w:szCs w:val="24"/>
        </w:rPr>
        <w:t>M</w:t>
      </w:r>
      <w:r w:rsidR="00CC7BB3">
        <w:rPr>
          <w:sz w:val="24"/>
          <w:szCs w:val="24"/>
        </w:rPr>
        <w:t xml:space="preserve">étropole </w:t>
      </w:r>
      <w:r>
        <w:rPr>
          <w:sz w:val="24"/>
          <w:szCs w:val="24"/>
        </w:rPr>
        <w:t>V</w:t>
      </w:r>
      <w:r w:rsidR="00CC7BB3">
        <w:rPr>
          <w:sz w:val="24"/>
          <w:szCs w:val="24"/>
        </w:rPr>
        <w:t xml:space="preserve">al de </w:t>
      </w:r>
      <w:r>
        <w:rPr>
          <w:sz w:val="24"/>
          <w:szCs w:val="24"/>
        </w:rPr>
        <w:t>L</w:t>
      </w:r>
      <w:r w:rsidR="00CC7BB3">
        <w:rPr>
          <w:sz w:val="24"/>
          <w:szCs w:val="24"/>
        </w:rPr>
        <w:t>oire 312</w:t>
      </w:r>
      <w:r>
        <w:rPr>
          <w:sz w:val="24"/>
          <w:szCs w:val="24"/>
        </w:rPr>
        <w:t xml:space="preserve"> sur l’implantation des biocomposteurs.</w:t>
      </w:r>
    </w:p>
    <w:p w:rsidR="009E574E" w:rsidRDefault="009E574E" w:rsidP="00203A94">
      <w:pPr>
        <w:jc w:val="both"/>
        <w:rPr>
          <w:sz w:val="24"/>
          <w:szCs w:val="24"/>
        </w:rPr>
      </w:pPr>
      <w:r>
        <w:rPr>
          <w:sz w:val="24"/>
          <w:szCs w:val="24"/>
        </w:rPr>
        <w:t>Des conventions doivent être établies pour occuper le domaine public et gérer les questions relatives à l’hygiène et la santé.</w:t>
      </w:r>
    </w:p>
    <w:p w:rsidR="009E574E" w:rsidRDefault="009E574E" w:rsidP="00203A94">
      <w:pPr>
        <w:jc w:val="both"/>
        <w:rPr>
          <w:sz w:val="24"/>
          <w:szCs w:val="24"/>
        </w:rPr>
      </w:pPr>
      <w:r>
        <w:rPr>
          <w:sz w:val="24"/>
          <w:szCs w:val="24"/>
        </w:rPr>
        <w:t>L’INERIS vient de publier des études qui justifient les précautions sanitaires pour ce type d’équipement.</w:t>
      </w:r>
    </w:p>
    <w:p w:rsidR="009E574E" w:rsidRDefault="009E574E" w:rsidP="00203A94">
      <w:pPr>
        <w:jc w:val="both"/>
        <w:rPr>
          <w:sz w:val="24"/>
          <w:szCs w:val="24"/>
        </w:rPr>
      </w:pPr>
    </w:p>
    <w:p w:rsidR="009E574E" w:rsidRDefault="009E574E" w:rsidP="00203A94">
      <w:pPr>
        <w:jc w:val="both"/>
        <w:rPr>
          <w:sz w:val="24"/>
          <w:szCs w:val="24"/>
        </w:rPr>
      </w:pPr>
      <w:r>
        <w:rPr>
          <w:sz w:val="24"/>
          <w:szCs w:val="24"/>
        </w:rPr>
        <w:t>Damien FRAILLON indique que le dossier ne développait pas l’action de sensibilisation qui aurait davantage concerné Touraine Propre.</w:t>
      </w:r>
    </w:p>
    <w:p w:rsidR="009E574E" w:rsidRDefault="009E574E" w:rsidP="00203A94">
      <w:pPr>
        <w:jc w:val="both"/>
        <w:rPr>
          <w:sz w:val="24"/>
          <w:szCs w:val="24"/>
        </w:rPr>
      </w:pPr>
    </w:p>
    <w:p w:rsidR="009E574E" w:rsidRPr="00E77D5A" w:rsidRDefault="009E574E" w:rsidP="00E77D5A">
      <w:pPr>
        <w:pStyle w:val="Paragraphedeliste"/>
        <w:numPr>
          <w:ilvl w:val="0"/>
          <w:numId w:val="9"/>
        </w:numPr>
        <w:rPr>
          <w:b/>
          <w:sz w:val="24"/>
          <w:szCs w:val="24"/>
          <w:u w:val="single"/>
        </w:rPr>
      </w:pPr>
      <w:r w:rsidRPr="00E77D5A">
        <w:rPr>
          <w:b/>
          <w:sz w:val="24"/>
          <w:szCs w:val="24"/>
          <w:u w:val="single"/>
        </w:rPr>
        <w:t>A</w:t>
      </w:r>
      <w:r w:rsidR="00DC3454" w:rsidRPr="00E77D5A">
        <w:rPr>
          <w:b/>
          <w:sz w:val="24"/>
          <w:szCs w:val="24"/>
          <w:u w:val="single"/>
        </w:rPr>
        <w:t>SSO</w:t>
      </w:r>
      <w:r w:rsidRPr="00E77D5A">
        <w:rPr>
          <w:b/>
          <w:sz w:val="24"/>
          <w:szCs w:val="24"/>
          <w:u w:val="single"/>
        </w:rPr>
        <w:t xml:space="preserve"> Terre de Son</w:t>
      </w:r>
    </w:p>
    <w:p w:rsidR="009E574E" w:rsidRDefault="009E574E" w:rsidP="009E574E">
      <w:pPr>
        <w:rPr>
          <w:b/>
          <w:sz w:val="24"/>
          <w:szCs w:val="24"/>
          <w:u w:val="single"/>
        </w:rPr>
      </w:pPr>
    </w:p>
    <w:p w:rsidR="009E574E" w:rsidRDefault="00D55CF0" w:rsidP="00203A94">
      <w:pPr>
        <w:jc w:val="both"/>
        <w:rPr>
          <w:sz w:val="24"/>
          <w:szCs w:val="24"/>
        </w:rPr>
      </w:pPr>
      <w:r>
        <w:rPr>
          <w:sz w:val="24"/>
          <w:szCs w:val="24"/>
        </w:rPr>
        <w:t>Touraine Propre a déjà subventionné cette association qui effectue un bon travail de sensibilisation dans son festival sur la prévention des déchets.</w:t>
      </w:r>
    </w:p>
    <w:p w:rsidR="00D55CF0" w:rsidRDefault="00D55CF0" w:rsidP="00203A94">
      <w:pPr>
        <w:ind w:firstLine="360"/>
        <w:jc w:val="both"/>
        <w:rPr>
          <w:sz w:val="24"/>
          <w:szCs w:val="24"/>
        </w:rPr>
      </w:pPr>
    </w:p>
    <w:p w:rsidR="00D55CF0" w:rsidRDefault="00D55CF0" w:rsidP="00203A94">
      <w:pPr>
        <w:jc w:val="both"/>
        <w:rPr>
          <w:sz w:val="24"/>
          <w:szCs w:val="24"/>
        </w:rPr>
      </w:pPr>
      <w:r>
        <w:rPr>
          <w:sz w:val="24"/>
          <w:szCs w:val="24"/>
        </w:rPr>
        <w:t xml:space="preserve">Le Comité Syndical valide la proposition de la </w:t>
      </w:r>
      <w:r w:rsidR="00DC3454">
        <w:rPr>
          <w:sz w:val="24"/>
          <w:szCs w:val="24"/>
        </w:rPr>
        <w:t>C</w:t>
      </w:r>
      <w:r>
        <w:rPr>
          <w:sz w:val="24"/>
          <w:szCs w:val="24"/>
        </w:rPr>
        <w:t>ommission portant sur une aide de 3</w:t>
      </w:r>
      <w:r w:rsidR="00DC3454">
        <w:rPr>
          <w:sz w:val="24"/>
          <w:szCs w:val="24"/>
        </w:rPr>
        <w:t xml:space="preserve"> </w:t>
      </w:r>
      <w:r>
        <w:rPr>
          <w:sz w:val="24"/>
          <w:szCs w:val="24"/>
        </w:rPr>
        <w:t xml:space="preserve">600 </w:t>
      </w:r>
      <w:r w:rsidR="00DC3454">
        <w:rPr>
          <w:sz w:val="24"/>
          <w:szCs w:val="24"/>
        </w:rPr>
        <w:t>€.</w:t>
      </w:r>
    </w:p>
    <w:p w:rsidR="00256D52" w:rsidRDefault="00256D52" w:rsidP="009E574E">
      <w:pPr>
        <w:ind w:firstLine="360"/>
        <w:rPr>
          <w:sz w:val="24"/>
          <w:szCs w:val="24"/>
        </w:rPr>
      </w:pPr>
    </w:p>
    <w:p w:rsidR="00256D52" w:rsidRPr="00E77D5A" w:rsidRDefault="00E32F67" w:rsidP="00E77D5A">
      <w:pPr>
        <w:pStyle w:val="Paragraphedeliste"/>
        <w:numPr>
          <w:ilvl w:val="0"/>
          <w:numId w:val="9"/>
        </w:numPr>
        <w:rPr>
          <w:b/>
          <w:sz w:val="24"/>
          <w:szCs w:val="24"/>
          <w:u w:val="single"/>
        </w:rPr>
      </w:pPr>
      <w:r w:rsidRPr="00E77D5A">
        <w:rPr>
          <w:b/>
          <w:sz w:val="24"/>
          <w:szCs w:val="24"/>
          <w:u w:val="single"/>
        </w:rPr>
        <w:t>Maison des Jeux de</w:t>
      </w:r>
      <w:r w:rsidR="00256D52" w:rsidRPr="00E77D5A">
        <w:rPr>
          <w:b/>
          <w:sz w:val="24"/>
          <w:szCs w:val="24"/>
          <w:u w:val="single"/>
        </w:rPr>
        <w:t xml:space="preserve"> Touraine</w:t>
      </w:r>
    </w:p>
    <w:p w:rsidR="00256D52" w:rsidRDefault="00256D52" w:rsidP="009E574E">
      <w:pPr>
        <w:ind w:firstLine="360"/>
        <w:rPr>
          <w:sz w:val="24"/>
          <w:szCs w:val="24"/>
        </w:rPr>
      </w:pPr>
      <w:r>
        <w:rPr>
          <w:sz w:val="24"/>
          <w:szCs w:val="24"/>
        </w:rPr>
        <w:tab/>
      </w:r>
    </w:p>
    <w:p w:rsidR="00256D52" w:rsidRDefault="00256D52" w:rsidP="00203A94">
      <w:pPr>
        <w:rPr>
          <w:sz w:val="24"/>
          <w:szCs w:val="24"/>
        </w:rPr>
      </w:pPr>
      <w:r>
        <w:rPr>
          <w:sz w:val="24"/>
          <w:szCs w:val="24"/>
        </w:rPr>
        <w:t xml:space="preserve">La </w:t>
      </w:r>
      <w:r w:rsidR="00DC3454">
        <w:rPr>
          <w:sz w:val="24"/>
          <w:szCs w:val="24"/>
        </w:rPr>
        <w:t>C</w:t>
      </w:r>
      <w:r>
        <w:rPr>
          <w:sz w:val="24"/>
          <w:szCs w:val="24"/>
        </w:rPr>
        <w:t>ommission présente le contenu de ce projet qui vise à implanter des bornes de récupération de jeux et jouets.</w:t>
      </w:r>
    </w:p>
    <w:p w:rsidR="00256D52" w:rsidRDefault="00256D52" w:rsidP="009E574E">
      <w:pPr>
        <w:ind w:firstLine="360"/>
        <w:rPr>
          <w:sz w:val="24"/>
          <w:szCs w:val="24"/>
        </w:rPr>
      </w:pPr>
    </w:p>
    <w:p w:rsidR="00256D52" w:rsidRDefault="00256D52" w:rsidP="00203A94">
      <w:pPr>
        <w:rPr>
          <w:sz w:val="24"/>
          <w:szCs w:val="24"/>
        </w:rPr>
      </w:pPr>
      <w:r>
        <w:rPr>
          <w:sz w:val="24"/>
          <w:szCs w:val="24"/>
        </w:rPr>
        <w:t>Le Comité Syndical valide une subvention de 1</w:t>
      </w:r>
      <w:r w:rsidR="00DC3454">
        <w:rPr>
          <w:sz w:val="24"/>
          <w:szCs w:val="24"/>
        </w:rPr>
        <w:t xml:space="preserve"> </w:t>
      </w:r>
      <w:r>
        <w:rPr>
          <w:sz w:val="24"/>
          <w:szCs w:val="24"/>
        </w:rPr>
        <w:t xml:space="preserve">650 </w:t>
      </w:r>
      <w:r w:rsidR="00DC3454">
        <w:rPr>
          <w:sz w:val="24"/>
          <w:szCs w:val="24"/>
        </w:rPr>
        <w:t>€.</w:t>
      </w:r>
    </w:p>
    <w:p w:rsidR="00256D52" w:rsidRDefault="00256D52" w:rsidP="009E574E">
      <w:pPr>
        <w:ind w:firstLine="360"/>
        <w:rPr>
          <w:b/>
          <w:sz w:val="24"/>
          <w:szCs w:val="24"/>
          <w:u w:val="single"/>
        </w:rPr>
      </w:pPr>
    </w:p>
    <w:p w:rsidR="009D0A4D" w:rsidRPr="00533E6F" w:rsidRDefault="009D0A4D" w:rsidP="009D0A4D">
      <w:pPr>
        <w:rPr>
          <w:b/>
          <w:sz w:val="24"/>
          <w:szCs w:val="24"/>
          <w:u w:val="single"/>
        </w:rPr>
      </w:pPr>
      <w:r w:rsidRPr="00533E6F">
        <w:rPr>
          <w:b/>
          <w:sz w:val="24"/>
          <w:szCs w:val="24"/>
          <w:u w:val="single"/>
        </w:rPr>
        <w:t xml:space="preserve">III - </w:t>
      </w:r>
      <w:r w:rsidR="00471946" w:rsidRPr="00533E6F">
        <w:rPr>
          <w:b/>
          <w:sz w:val="24"/>
          <w:szCs w:val="24"/>
          <w:u w:val="single"/>
        </w:rPr>
        <w:t>ETUDES</w:t>
      </w:r>
    </w:p>
    <w:p w:rsidR="009D0A4D" w:rsidRDefault="009D0A4D" w:rsidP="002A64F5">
      <w:pPr>
        <w:rPr>
          <w:sz w:val="24"/>
          <w:szCs w:val="24"/>
        </w:rPr>
      </w:pPr>
    </w:p>
    <w:p w:rsidR="00FA4081" w:rsidRPr="00533E6F" w:rsidRDefault="00471946" w:rsidP="006C3E63">
      <w:pPr>
        <w:rPr>
          <w:sz w:val="24"/>
          <w:szCs w:val="24"/>
          <w:u w:val="single"/>
        </w:rPr>
      </w:pPr>
      <w:r w:rsidRPr="00533E6F">
        <w:rPr>
          <w:sz w:val="24"/>
          <w:szCs w:val="24"/>
          <w:u w:val="single"/>
        </w:rPr>
        <w:t>POINT 1</w:t>
      </w:r>
      <w:r w:rsidR="000F1927" w:rsidRPr="00533E6F">
        <w:rPr>
          <w:sz w:val="24"/>
          <w:szCs w:val="24"/>
          <w:u w:val="single"/>
        </w:rPr>
        <w:t>2</w:t>
      </w:r>
      <w:r w:rsidRPr="00533E6F">
        <w:rPr>
          <w:sz w:val="24"/>
          <w:szCs w:val="24"/>
          <w:u w:val="single"/>
        </w:rPr>
        <w:t xml:space="preserve"> – CENTRE DE TRI</w:t>
      </w:r>
    </w:p>
    <w:p w:rsidR="00471946" w:rsidRDefault="00471946" w:rsidP="006C3E63">
      <w:pPr>
        <w:rPr>
          <w:sz w:val="24"/>
          <w:szCs w:val="24"/>
        </w:rPr>
      </w:pPr>
    </w:p>
    <w:p w:rsidR="0002686D" w:rsidRDefault="00471946" w:rsidP="00203A94">
      <w:pPr>
        <w:jc w:val="both"/>
        <w:rPr>
          <w:sz w:val="24"/>
          <w:szCs w:val="24"/>
        </w:rPr>
      </w:pPr>
      <w:r>
        <w:rPr>
          <w:sz w:val="24"/>
          <w:szCs w:val="24"/>
        </w:rPr>
        <w:t>Le Président donne le bilan des récents travaux concernant ce projet.</w:t>
      </w:r>
    </w:p>
    <w:p w:rsidR="00471946" w:rsidRDefault="00471946" w:rsidP="00203A94">
      <w:pPr>
        <w:jc w:val="both"/>
        <w:rPr>
          <w:sz w:val="24"/>
          <w:szCs w:val="24"/>
        </w:rPr>
      </w:pPr>
      <w:r>
        <w:rPr>
          <w:sz w:val="24"/>
          <w:szCs w:val="24"/>
        </w:rPr>
        <w:t xml:space="preserve">Le comité de pilotage </w:t>
      </w:r>
      <w:r w:rsidRPr="00CC7BB3">
        <w:rPr>
          <w:sz w:val="24"/>
          <w:szCs w:val="24"/>
        </w:rPr>
        <w:t xml:space="preserve">réuni </w:t>
      </w:r>
      <w:r w:rsidR="00203A94" w:rsidRPr="00CC7BB3">
        <w:rPr>
          <w:sz w:val="24"/>
          <w:szCs w:val="24"/>
        </w:rPr>
        <w:t>le</w:t>
      </w:r>
      <w:r w:rsidR="00203A94">
        <w:rPr>
          <w:sz w:val="24"/>
          <w:szCs w:val="24"/>
        </w:rPr>
        <w:t xml:space="preserve"> 31</w:t>
      </w:r>
      <w:r w:rsidR="00CC7BB3">
        <w:rPr>
          <w:sz w:val="24"/>
          <w:szCs w:val="24"/>
        </w:rPr>
        <w:t xml:space="preserve"> mai</w:t>
      </w:r>
      <w:r w:rsidR="00203A94">
        <w:rPr>
          <w:sz w:val="24"/>
          <w:szCs w:val="24"/>
        </w:rPr>
        <w:t xml:space="preserve"> 2018</w:t>
      </w:r>
      <w:r w:rsidR="00CC7BB3">
        <w:rPr>
          <w:sz w:val="24"/>
          <w:szCs w:val="24"/>
        </w:rPr>
        <w:t xml:space="preserve"> </w:t>
      </w:r>
      <w:r>
        <w:rPr>
          <w:sz w:val="24"/>
          <w:szCs w:val="24"/>
        </w:rPr>
        <w:t>a validé les préparations de statuts de la SPL et de capitalisation établies par les bureaux d’études.</w:t>
      </w:r>
    </w:p>
    <w:p w:rsidR="00471946" w:rsidRDefault="00471946" w:rsidP="00203A94">
      <w:pPr>
        <w:jc w:val="both"/>
        <w:rPr>
          <w:sz w:val="24"/>
          <w:szCs w:val="24"/>
        </w:rPr>
      </w:pPr>
      <w:r>
        <w:rPr>
          <w:sz w:val="24"/>
          <w:szCs w:val="24"/>
        </w:rPr>
        <w:t>Les Syndicats sont invités à délibérer avant fin septembre pour une constitution de la SPL avant fin 2018.</w:t>
      </w:r>
    </w:p>
    <w:p w:rsidR="00471946" w:rsidRDefault="00471946" w:rsidP="00203A94">
      <w:pPr>
        <w:jc w:val="both"/>
        <w:rPr>
          <w:sz w:val="24"/>
          <w:szCs w:val="24"/>
        </w:rPr>
      </w:pPr>
      <w:r>
        <w:rPr>
          <w:sz w:val="24"/>
          <w:szCs w:val="24"/>
        </w:rPr>
        <w:t xml:space="preserve">Un point juridique reste à régler concernant la situation du SIOM de </w:t>
      </w:r>
      <w:proofErr w:type="spellStart"/>
      <w:r>
        <w:rPr>
          <w:sz w:val="24"/>
          <w:szCs w:val="24"/>
        </w:rPr>
        <w:t>Couesmes</w:t>
      </w:r>
      <w:proofErr w:type="spellEnd"/>
      <w:r>
        <w:rPr>
          <w:sz w:val="24"/>
          <w:szCs w:val="24"/>
        </w:rPr>
        <w:t>. Le Président rencontrera Madame la Préfète à ce sujet.</w:t>
      </w:r>
    </w:p>
    <w:p w:rsidR="00E77D5A" w:rsidRDefault="00E77D5A" w:rsidP="00203A94">
      <w:pPr>
        <w:jc w:val="both"/>
        <w:rPr>
          <w:sz w:val="24"/>
          <w:szCs w:val="24"/>
        </w:rPr>
      </w:pPr>
    </w:p>
    <w:p w:rsidR="00471946" w:rsidRPr="00533E6F" w:rsidRDefault="000F1927" w:rsidP="006C3E63">
      <w:pPr>
        <w:rPr>
          <w:sz w:val="24"/>
          <w:szCs w:val="24"/>
          <w:u w:val="single"/>
        </w:rPr>
      </w:pPr>
      <w:r w:rsidRPr="00533E6F">
        <w:rPr>
          <w:sz w:val="24"/>
          <w:szCs w:val="24"/>
          <w:u w:val="single"/>
        </w:rPr>
        <w:t>POINT 13</w:t>
      </w:r>
      <w:r w:rsidR="00471946" w:rsidRPr="00533E6F">
        <w:rPr>
          <w:sz w:val="24"/>
          <w:szCs w:val="24"/>
          <w:u w:val="single"/>
        </w:rPr>
        <w:t xml:space="preserve"> – BIODECHETS DES CANTINES</w:t>
      </w:r>
    </w:p>
    <w:p w:rsidR="00471946" w:rsidRDefault="00471946" w:rsidP="006C3E63">
      <w:pPr>
        <w:rPr>
          <w:sz w:val="24"/>
          <w:szCs w:val="24"/>
        </w:rPr>
      </w:pPr>
    </w:p>
    <w:p w:rsidR="00471946" w:rsidRDefault="00471946" w:rsidP="00203A94">
      <w:pPr>
        <w:jc w:val="both"/>
        <w:rPr>
          <w:sz w:val="24"/>
          <w:szCs w:val="24"/>
        </w:rPr>
      </w:pPr>
      <w:r>
        <w:rPr>
          <w:sz w:val="24"/>
          <w:szCs w:val="24"/>
        </w:rPr>
        <w:t>La valorisation des biodéchets de cantine suscite des interrogations juridiques, dès lors que des communes souhaitent con</w:t>
      </w:r>
      <w:r w:rsidR="00113422">
        <w:rPr>
          <w:sz w:val="24"/>
          <w:szCs w:val="24"/>
        </w:rPr>
        <w:t>fier ces missions à des prestataires privés.</w:t>
      </w:r>
    </w:p>
    <w:p w:rsidR="00113422" w:rsidRDefault="00113422" w:rsidP="00203A94">
      <w:pPr>
        <w:jc w:val="both"/>
        <w:rPr>
          <w:sz w:val="24"/>
          <w:szCs w:val="24"/>
        </w:rPr>
      </w:pPr>
    </w:p>
    <w:p w:rsidR="00113422" w:rsidRDefault="00113422" w:rsidP="00203A94">
      <w:pPr>
        <w:jc w:val="both"/>
        <w:rPr>
          <w:sz w:val="24"/>
          <w:szCs w:val="24"/>
        </w:rPr>
      </w:pPr>
      <w:r>
        <w:rPr>
          <w:sz w:val="24"/>
          <w:szCs w:val="24"/>
        </w:rPr>
        <w:t>Monsieur BREGEGERE fait observer que les communes ont transféré leur compétence collecte et valorisation des déchets à des structures intercommunales. Le Trésor Public ne peut en conséquence accepter des factures à régler par des communes sur ce type de prestation.</w:t>
      </w:r>
    </w:p>
    <w:p w:rsidR="00113422" w:rsidRDefault="00113422" w:rsidP="00203A94">
      <w:pPr>
        <w:jc w:val="both"/>
        <w:rPr>
          <w:sz w:val="24"/>
          <w:szCs w:val="24"/>
        </w:rPr>
      </w:pPr>
    </w:p>
    <w:p w:rsidR="00113422" w:rsidRDefault="00113422" w:rsidP="00203A94">
      <w:pPr>
        <w:jc w:val="both"/>
        <w:rPr>
          <w:sz w:val="24"/>
          <w:szCs w:val="24"/>
        </w:rPr>
      </w:pPr>
      <w:r>
        <w:rPr>
          <w:sz w:val="24"/>
          <w:szCs w:val="24"/>
        </w:rPr>
        <w:lastRenderedPageBreak/>
        <w:t>Le Président partage cette analyse déjà évoquée lors d’un précédent Comité Syndical. Seules les communautés de communes peuvent exercer ces compétences après mises en concurrence des prestataires.</w:t>
      </w:r>
    </w:p>
    <w:p w:rsidR="00113422" w:rsidRDefault="00113422" w:rsidP="00203A94">
      <w:pPr>
        <w:jc w:val="both"/>
        <w:rPr>
          <w:sz w:val="24"/>
          <w:szCs w:val="24"/>
        </w:rPr>
      </w:pPr>
      <w:r>
        <w:rPr>
          <w:sz w:val="24"/>
          <w:szCs w:val="24"/>
        </w:rPr>
        <w:t>Monsieur DATTE</w:t>
      </w:r>
      <w:r w:rsidR="00DC3454">
        <w:rPr>
          <w:sz w:val="24"/>
          <w:szCs w:val="24"/>
        </w:rPr>
        <w:t>E</w:t>
      </w:r>
      <w:r>
        <w:rPr>
          <w:sz w:val="24"/>
          <w:szCs w:val="24"/>
        </w:rPr>
        <w:t xml:space="preserve"> fait observer que ces déchets de « gros producteurs » ne sont pas concernés par la collecte obligatoire des </w:t>
      </w:r>
      <w:r w:rsidR="00DC3454">
        <w:rPr>
          <w:sz w:val="24"/>
          <w:szCs w:val="24"/>
        </w:rPr>
        <w:t xml:space="preserve">ordures </w:t>
      </w:r>
      <w:r w:rsidR="00CC7BB3">
        <w:rPr>
          <w:sz w:val="24"/>
          <w:szCs w:val="24"/>
        </w:rPr>
        <w:t>ménagères.</w:t>
      </w:r>
    </w:p>
    <w:p w:rsidR="00113422" w:rsidRDefault="00113422" w:rsidP="00203A94">
      <w:pPr>
        <w:jc w:val="both"/>
        <w:rPr>
          <w:sz w:val="24"/>
          <w:szCs w:val="24"/>
        </w:rPr>
      </w:pPr>
    </w:p>
    <w:p w:rsidR="00113422" w:rsidRDefault="00113422" w:rsidP="00203A94">
      <w:pPr>
        <w:jc w:val="both"/>
        <w:rPr>
          <w:sz w:val="24"/>
          <w:szCs w:val="24"/>
        </w:rPr>
      </w:pPr>
      <w:r>
        <w:rPr>
          <w:sz w:val="24"/>
          <w:szCs w:val="24"/>
        </w:rPr>
        <w:t>Le Président constate que la compétence concerne «  les déchets ménagers et assimilés ». Le problème juridique est bien réel.</w:t>
      </w:r>
    </w:p>
    <w:p w:rsidR="00113422" w:rsidRDefault="00113422" w:rsidP="00203A94">
      <w:pPr>
        <w:jc w:val="both"/>
        <w:rPr>
          <w:sz w:val="24"/>
          <w:szCs w:val="24"/>
        </w:rPr>
      </w:pPr>
    </w:p>
    <w:p w:rsidR="0002686D" w:rsidRPr="00533E6F" w:rsidRDefault="0002686D" w:rsidP="0002686D">
      <w:pPr>
        <w:rPr>
          <w:b/>
          <w:sz w:val="24"/>
          <w:szCs w:val="24"/>
          <w:u w:val="single"/>
        </w:rPr>
      </w:pPr>
      <w:r w:rsidRPr="00533E6F">
        <w:rPr>
          <w:b/>
          <w:sz w:val="24"/>
          <w:szCs w:val="24"/>
          <w:u w:val="single"/>
        </w:rPr>
        <w:t xml:space="preserve">IV – </w:t>
      </w:r>
      <w:r w:rsidR="002D7DFA" w:rsidRPr="00533E6F">
        <w:rPr>
          <w:b/>
          <w:sz w:val="24"/>
          <w:szCs w:val="24"/>
          <w:u w:val="single"/>
        </w:rPr>
        <w:t>ACTUALITES</w:t>
      </w:r>
    </w:p>
    <w:p w:rsidR="0002686D" w:rsidRDefault="0002686D" w:rsidP="006C3E63">
      <w:pPr>
        <w:rPr>
          <w:sz w:val="24"/>
          <w:szCs w:val="24"/>
        </w:rPr>
      </w:pPr>
    </w:p>
    <w:p w:rsidR="00CE4F62" w:rsidRPr="00533E6F" w:rsidRDefault="00954FB3" w:rsidP="00203A94">
      <w:pPr>
        <w:rPr>
          <w:sz w:val="24"/>
          <w:szCs w:val="24"/>
          <w:u w:val="single"/>
        </w:rPr>
      </w:pPr>
      <w:r w:rsidRPr="00533E6F">
        <w:rPr>
          <w:sz w:val="24"/>
          <w:szCs w:val="24"/>
          <w:u w:val="single"/>
        </w:rPr>
        <w:t>POINT 1</w:t>
      </w:r>
      <w:r w:rsidR="000F1927" w:rsidRPr="00533E6F">
        <w:rPr>
          <w:sz w:val="24"/>
          <w:szCs w:val="24"/>
          <w:u w:val="single"/>
        </w:rPr>
        <w:t>4</w:t>
      </w:r>
      <w:r w:rsidR="002D7DFA" w:rsidRPr="00533E6F">
        <w:rPr>
          <w:sz w:val="24"/>
          <w:szCs w:val="24"/>
          <w:u w:val="single"/>
        </w:rPr>
        <w:t xml:space="preserve"> – PLAN REGIONAL DE VALORISATION DES DECHETS</w:t>
      </w:r>
      <w:r w:rsidR="00CE4F62" w:rsidRPr="00533E6F">
        <w:rPr>
          <w:sz w:val="24"/>
          <w:szCs w:val="24"/>
          <w:u w:val="single"/>
        </w:rPr>
        <w:t xml:space="preserve"> </w:t>
      </w:r>
    </w:p>
    <w:p w:rsidR="002D7DFA" w:rsidRDefault="002D7DFA" w:rsidP="00CE4F62">
      <w:pPr>
        <w:pStyle w:val="Paragraphedeliste"/>
        <w:rPr>
          <w:sz w:val="24"/>
          <w:szCs w:val="24"/>
        </w:rPr>
      </w:pPr>
    </w:p>
    <w:p w:rsidR="00CE4F62" w:rsidRDefault="00CE4F62" w:rsidP="00203A94">
      <w:pPr>
        <w:pStyle w:val="Paragraphedeliste"/>
        <w:ind w:left="0"/>
        <w:jc w:val="both"/>
        <w:rPr>
          <w:sz w:val="24"/>
          <w:szCs w:val="24"/>
        </w:rPr>
      </w:pPr>
      <w:r>
        <w:rPr>
          <w:sz w:val="24"/>
          <w:szCs w:val="24"/>
        </w:rPr>
        <w:t xml:space="preserve">Les </w:t>
      </w:r>
      <w:r w:rsidR="002D7DFA">
        <w:rPr>
          <w:sz w:val="24"/>
          <w:szCs w:val="24"/>
        </w:rPr>
        <w:t xml:space="preserve">collectivités concernées sont invitées à délibérer sur ce projet qui </w:t>
      </w:r>
      <w:r w:rsidR="00203A94" w:rsidRPr="00CC7BB3">
        <w:rPr>
          <w:sz w:val="24"/>
          <w:szCs w:val="24"/>
        </w:rPr>
        <w:t xml:space="preserve">vient </w:t>
      </w:r>
      <w:r w:rsidR="00203A94">
        <w:rPr>
          <w:sz w:val="24"/>
          <w:szCs w:val="24"/>
        </w:rPr>
        <w:t>être</w:t>
      </w:r>
      <w:r w:rsidR="002D7DFA">
        <w:rPr>
          <w:sz w:val="24"/>
          <w:szCs w:val="24"/>
        </w:rPr>
        <w:t xml:space="preserve"> transmis avant fi</w:t>
      </w:r>
      <w:r w:rsidR="00B23990">
        <w:rPr>
          <w:sz w:val="24"/>
          <w:szCs w:val="24"/>
        </w:rPr>
        <w:t>n septembre.</w:t>
      </w:r>
    </w:p>
    <w:p w:rsidR="00B23990" w:rsidRDefault="00B23990" w:rsidP="00203A94">
      <w:pPr>
        <w:pStyle w:val="Paragraphedeliste"/>
        <w:ind w:left="0"/>
        <w:jc w:val="both"/>
        <w:rPr>
          <w:sz w:val="24"/>
          <w:szCs w:val="24"/>
        </w:rPr>
      </w:pPr>
      <w:r>
        <w:rPr>
          <w:sz w:val="24"/>
          <w:szCs w:val="24"/>
        </w:rPr>
        <w:t>Les retours des syndicats adhérents expriment un vif mécontentement sur les mesures proposées et la méthode utilisée.</w:t>
      </w:r>
    </w:p>
    <w:p w:rsidR="001C1296" w:rsidRDefault="001C1296" w:rsidP="00203A94">
      <w:pPr>
        <w:pStyle w:val="Paragraphedeliste"/>
        <w:ind w:left="0"/>
        <w:jc w:val="both"/>
        <w:rPr>
          <w:sz w:val="24"/>
          <w:szCs w:val="24"/>
        </w:rPr>
      </w:pPr>
    </w:p>
    <w:p w:rsidR="005248E8" w:rsidRDefault="005248E8" w:rsidP="00203A94">
      <w:pPr>
        <w:pStyle w:val="Paragraphedeliste"/>
        <w:ind w:left="0"/>
        <w:jc w:val="both"/>
        <w:rPr>
          <w:sz w:val="24"/>
          <w:szCs w:val="24"/>
        </w:rPr>
      </w:pPr>
      <w:r>
        <w:rPr>
          <w:sz w:val="24"/>
          <w:szCs w:val="24"/>
        </w:rPr>
        <w:t xml:space="preserve">Contrairement aux engagements du Président </w:t>
      </w:r>
      <w:r w:rsidRPr="00DC3454">
        <w:rPr>
          <w:sz w:val="24"/>
          <w:szCs w:val="24"/>
        </w:rPr>
        <w:t>BONNEAU</w:t>
      </w:r>
      <w:r>
        <w:rPr>
          <w:sz w:val="24"/>
          <w:szCs w:val="24"/>
        </w:rPr>
        <w:t xml:space="preserve"> en bureau de T</w:t>
      </w:r>
      <w:r w:rsidR="00DC3454">
        <w:rPr>
          <w:sz w:val="24"/>
          <w:szCs w:val="24"/>
        </w:rPr>
        <w:t xml:space="preserve">ours </w:t>
      </w:r>
      <w:r>
        <w:rPr>
          <w:sz w:val="24"/>
          <w:szCs w:val="24"/>
        </w:rPr>
        <w:t>M</w:t>
      </w:r>
      <w:r w:rsidR="00DC3454">
        <w:rPr>
          <w:sz w:val="24"/>
          <w:szCs w:val="24"/>
        </w:rPr>
        <w:t xml:space="preserve">étropole Val de </w:t>
      </w:r>
      <w:r w:rsidR="00CC7BB3">
        <w:rPr>
          <w:sz w:val="24"/>
          <w:szCs w:val="24"/>
        </w:rPr>
        <w:t>Loire,</w:t>
      </w:r>
      <w:r>
        <w:rPr>
          <w:sz w:val="24"/>
          <w:szCs w:val="24"/>
        </w:rPr>
        <w:t xml:space="preserve"> il n’a pas été tenu compte des projets locaux et notamment du schéma départemental approuvé en 2014 par le Conseil Régional. Le bureau d’études n’a pris aucun contact avec les territoires pour connaître et comprendre les enjeux locaux.</w:t>
      </w:r>
    </w:p>
    <w:p w:rsidR="001E0251" w:rsidRDefault="001E0251" w:rsidP="00203A94">
      <w:pPr>
        <w:pStyle w:val="Paragraphedeliste"/>
        <w:ind w:left="0"/>
        <w:jc w:val="both"/>
        <w:rPr>
          <w:sz w:val="24"/>
          <w:szCs w:val="24"/>
        </w:rPr>
      </w:pPr>
    </w:p>
    <w:p w:rsidR="001E0251" w:rsidRDefault="001E0251" w:rsidP="00203A94">
      <w:pPr>
        <w:pStyle w:val="Paragraphedeliste"/>
        <w:ind w:left="0"/>
        <w:jc w:val="both"/>
        <w:rPr>
          <w:sz w:val="24"/>
          <w:szCs w:val="24"/>
        </w:rPr>
      </w:pPr>
      <w:r>
        <w:rPr>
          <w:sz w:val="24"/>
          <w:szCs w:val="24"/>
        </w:rPr>
        <w:t>Monsieur DATTEE</w:t>
      </w:r>
      <w:r w:rsidR="00D06B67">
        <w:rPr>
          <w:sz w:val="24"/>
          <w:szCs w:val="24"/>
        </w:rPr>
        <w:t xml:space="preserve"> confirme cet avis et indique avoir voté contre ce dossier en comité de pilotage. Un amendement de dernière minute a même été adopté par les associations pour s’opposer à tout nouveau projet d’équipement. L’Indre</w:t>
      </w:r>
      <w:r w:rsidR="00DC3454">
        <w:rPr>
          <w:sz w:val="24"/>
          <w:szCs w:val="24"/>
        </w:rPr>
        <w:t>-</w:t>
      </w:r>
      <w:r w:rsidR="00D06B67">
        <w:rPr>
          <w:sz w:val="24"/>
          <w:szCs w:val="24"/>
        </w:rPr>
        <w:t xml:space="preserve"> et </w:t>
      </w:r>
      <w:r w:rsidR="00DC3454">
        <w:rPr>
          <w:sz w:val="24"/>
          <w:szCs w:val="24"/>
        </w:rPr>
        <w:t>-</w:t>
      </w:r>
      <w:r w:rsidR="00D06B67">
        <w:rPr>
          <w:sz w:val="24"/>
          <w:szCs w:val="24"/>
        </w:rPr>
        <w:t>Loire est particulièrement visée par cette décision.</w:t>
      </w:r>
    </w:p>
    <w:p w:rsidR="005248E8" w:rsidRDefault="005248E8" w:rsidP="00CE4F62">
      <w:pPr>
        <w:pStyle w:val="Paragraphedeliste"/>
        <w:rPr>
          <w:sz w:val="24"/>
          <w:szCs w:val="24"/>
        </w:rPr>
      </w:pPr>
    </w:p>
    <w:p w:rsidR="005248E8" w:rsidRDefault="005248E8" w:rsidP="00561F64">
      <w:pPr>
        <w:pStyle w:val="Paragraphedeliste"/>
        <w:ind w:left="0"/>
        <w:jc w:val="both"/>
        <w:rPr>
          <w:sz w:val="24"/>
          <w:szCs w:val="24"/>
        </w:rPr>
      </w:pPr>
      <w:r>
        <w:rPr>
          <w:sz w:val="24"/>
          <w:szCs w:val="24"/>
        </w:rPr>
        <w:t>Le Président</w:t>
      </w:r>
      <w:r w:rsidR="001E0251">
        <w:rPr>
          <w:sz w:val="24"/>
          <w:szCs w:val="24"/>
        </w:rPr>
        <w:t xml:space="preserve"> constate que le schéma régional doit garantir</w:t>
      </w:r>
      <w:r w:rsidR="00D06B67">
        <w:rPr>
          <w:sz w:val="24"/>
          <w:szCs w:val="24"/>
        </w:rPr>
        <w:t xml:space="preserve"> </w:t>
      </w:r>
      <w:r w:rsidR="00D03EFA">
        <w:rPr>
          <w:sz w:val="24"/>
          <w:szCs w:val="24"/>
        </w:rPr>
        <w:t>la continuité avec le projet départemental qui arrive à échéance après de longues études coûteuses.</w:t>
      </w:r>
    </w:p>
    <w:p w:rsidR="00D03EFA" w:rsidRDefault="00D03EFA" w:rsidP="00561F64">
      <w:pPr>
        <w:pStyle w:val="Paragraphedeliste"/>
        <w:ind w:left="0"/>
        <w:jc w:val="both"/>
        <w:rPr>
          <w:sz w:val="24"/>
          <w:szCs w:val="24"/>
        </w:rPr>
      </w:pPr>
    </w:p>
    <w:p w:rsidR="00D03EFA" w:rsidRDefault="00D03EFA" w:rsidP="00561F64">
      <w:pPr>
        <w:pStyle w:val="Paragraphedeliste"/>
        <w:ind w:left="0"/>
        <w:jc w:val="both"/>
        <w:rPr>
          <w:sz w:val="24"/>
          <w:szCs w:val="24"/>
        </w:rPr>
      </w:pPr>
      <w:r>
        <w:rPr>
          <w:sz w:val="24"/>
          <w:szCs w:val="24"/>
        </w:rPr>
        <w:t xml:space="preserve">Il n’est pas admissible que le plan ait été élaboré sous la dictée des associations environnementales qui méconnaissent les actions déjà conduites, et les contraintes auxquelles les collectivités sont confrontées (ex : dispositif </w:t>
      </w:r>
      <w:r w:rsidRPr="00DC3454">
        <w:rPr>
          <w:sz w:val="24"/>
          <w:szCs w:val="24"/>
        </w:rPr>
        <w:t>de Cahors</w:t>
      </w:r>
      <w:r>
        <w:rPr>
          <w:sz w:val="24"/>
          <w:szCs w:val="24"/>
        </w:rPr>
        <w:t>).</w:t>
      </w:r>
    </w:p>
    <w:p w:rsidR="001C1296" w:rsidRDefault="001C1296" w:rsidP="00561F64">
      <w:pPr>
        <w:pStyle w:val="Paragraphedeliste"/>
        <w:ind w:left="0"/>
        <w:jc w:val="both"/>
        <w:rPr>
          <w:sz w:val="24"/>
          <w:szCs w:val="24"/>
        </w:rPr>
      </w:pPr>
    </w:p>
    <w:p w:rsidR="00D03EFA" w:rsidRDefault="0048655D" w:rsidP="00561F64">
      <w:pPr>
        <w:pStyle w:val="Paragraphedeliste"/>
        <w:ind w:left="0"/>
        <w:jc w:val="both"/>
        <w:rPr>
          <w:sz w:val="24"/>
          <w:szCs w:val="24"/>
        </w:rPr>
      </w:pPr>
      <w:r>
        <w:rPr>
          <w:sz w:val="24"/>
          <w:szCs w:val="24"/>
        </w:rPr>
        <w:t>Certaines orientations du schéma ne sont applicables légalement que dans 7 ans (collecte sélective des biodéchets).</w:t>
      </w:r>
    </w:p>
    <w:p w:rsidR="0048655D" w:rsidRDefault="0048655D" w:rsidP="00561F64">
      <w:pPr>
        <w:pStyle w:val="Paragraphedeliste"/>
        <w:ind w:left="0"/>
        <w:jc w:val="both"/>
        <w:rPr>
          <w:sz w:val="24"/>
          <w:szCs w:val="24"/>
        </w:rPr>
      </w:pPr>
    </w:p>
    <w:p w:rsidR="0048655D" w:rsidRDefault="0048655D" w:rsidP="00561F64">
      <w:pPr>
        <w:pStyle w:val="Paragraphedeliste"/>
        <w:ind w:left="0"/>
        <w:jc w:val="both"/>
        <w:rPr>
          <w:sz w:val="24"/>
          <w:szCs w:val="24"/>
        </w:rPr>
      </w:pPr>
      <w:r>
        <w:rPr>
          <w:sz w:val="24"/>
          <w:szCs w:val="24"/>
        </w:rPr>
        <w:t xml:space="preserve">Les syndicats sont </w:t>
      </w:r>
      <w:r w:rsidR="002812FD">
        <w:rPr>
          <w:sz w:val="24"/>
          <w:szCs w:val="24"/>
        </w:rPr>
        <w:t>las des « donneurs de leçons » et des blocages idéologiques sur les solutions qui n’ont pas fait la preuve de leur efficacité.</w:t>
      </w:r>
    </w:p>
    <w:p w:rsidR="002812FD" w:rsidRDefault="002812FD" w:rsidP="00561F64">
      <w:pPr>
        <w:pStyle w:val="Paragraphedeliste"/>
        <w:ind w:left="0"/>
        <w:jc w:val="both"/>
        <w:rPr>
          <w:sz w:val="24"/>
          <w:szCs w:val="24"/>
        </w:rPr>
      </w:pPr>
    </w:p>
    <w:p w:rsidR="002812FD" w:rsidRDefault="00DC3454" w:rsidP="00561F64">
      <w:pPr>
        <w:pStyle w:val="Paragraphedeliste"/>
        <w:ind w:left="0"/>
        <w:jc w:val="both"/>
        <w:rPr>
          <w:sz w:val="24"/>
          <w:szCs w:val="24"/>
        </w:rPr>
      </w:pPr>
      <w:r>
        <w:rPr>
          <w:sz w:val="24"/>
          <w:szCs w:val="24"/>
        </w:rPr>
        <w:t xml:space="preserve">A titre d’exemple, </w:t>
      </w:r>
      <w:r w:rsidR="00D02B1A">
        <w:rPr>
          <w:sz w:val="24"/>
          <w:szCs w:val="24"/>
        </w:rPr>
        <w:t>aucune métropole n’est en capacité de présenter un bilan positif sur la collecte en porte à porte.</w:t>
      </w:r>
    </w:p>
    <w:p w:rsidR="00D02B1A" w:rsidRDefault="00D02B1A" w:rsidP="00561F64">
      <w:pPr>
        <w:pStyle w:val="Paragraphedeliste"/>
        <w:ind w:left="0"/>
        <w:jc w:val="both"/>
        <w:rPr>
          <w:sz w:val="24"/>
          <w:szCs w:val="24"/>
        </w:rPr>
      </w:pPr>
      <w:r>
        <w:rPr>
          <w:sz w:val="24"/>
          <w:szCs w:val="24"/>
        </w:rPr>
        <w:t>Montpellier, qui fut pionnière en ce domaine a dû renoncer.</w:t>
      </w:r>
    </w:p>
    <w:p w:rsidR="00D02B1A" w:rsidRDefault="00D02B1A" w:rsidP="00561F64">
      <w:pPr>
        <w:pStyle w:val="Paragraphedeliste"/>
        <w:ind w:left="0"/>
        <w:jc w:val="both"/>
        <w:rPr>
          <w:sz w:val="24"/>
          <w:szCs w:val="24"/>
        </w:rPr>
      </w:pPr>
      <w:r>
        <w:rPr>
          <w:sz w:val="24"/>
          <w:szCs w:val="24"/>
        </w:rPr>
        <w:t>Paris présente des bilans ridicules après 9 mois d’expérience.</w:t>
      </w:r>
    </w:p>
    <w:p w:rsidR="00D02B1A" w:rsidRDefault="00D02B1A" w:rsidP="00561F64">
      <w:pPr>
        <w:pStyle w:val="Paragraphedeliste"/>
        <w:ind w:left="0"/>
        <w:jc w:val="both"/>
        <w:rPr>
          <w:sz w:val="24"/>
          <w:szCs w:val="24"/>
        </w:rPr>
      </w:pPr>
      <w:r>
        <w:rPr>
          <w:sz w:val="24"/>
          <w:szCs w:val="24"/>
        </w:rPr>
        <w:t>Il ne suffit pas de collecter, encore faut-il que les équipements de traitement existent. Les contradictions sont nombreuses quand dans le même temps les usines de valorisation sont refusées. Dans ce pays</w:t>
      </w:r>
      <w:r w:rsidR="00857F6B">
        <w:rPr>
          <w:sz w:val="24"/>
          <w:szCs w:val="24"/>
        </w:rPr>
        <w:t xml:space="preserve">, </w:t>
      </w:r>
      <w:r>
        <w:rPr>
          <w:sz w:val="24"/>
          <w:szCs w:val="24"/>
        </w:rPr>
        <w:t xml:space="preserve"> 300 projets industriels sont bloqués. Il fa</w:t>
      </w:r>
      <w:r w:rsidR="00893E42">
        <w:rPr>
          <w:sz w:val="24"/>
          <w:szCs w:val="24"/>
        </w:rPr>
        <w:t>ut en moyenne 7 ans pour implan</w:t>
      </w:r>
      <w:r>
        <w:rPr>
          <w:sz w:val="24"/>
          <w:szCs w:val="24"/>
        </w:rPr>
        <w:t>ter une éolienne. On ne peut vouloir la transition énergétique et s’opposer à toute solution : éolien – photovoltaïque – méthanisation…</w:t>
      </w:r>
    </w:p>
    <w:p w:rsidR="00D02B1A" w:rsidRDefault="00D02B1A" w:rsidP="00CE4F62">
      <w:pPr>
        <w:pStyle w:val="Paragraphedeliste"/>
        <w:rPr>
          <w:sz w:val="24"/>
          <w:szCs w:val="24"/>
        </w:rPr>
      </w:pPr>
    </w:p>
    <w:p w:rsidR="00D02B1A" w:rsidRDefault="00D02B1A" w:rsidP="00561F64">
      <w:pPr>
        <w:pStyle w:val="Paragraphedeliste"/>
        <w:ind w:left="0"/>
        <w:jc w:val="both"/>
        <w:rPr>
          <w:sz w:val="24"/>
          <w:szCs w:val="24"/>
        </w:rPr>
      </w:pPr>
      <w:r>
        <w:rPr>
          <w:sz w:val="24"/>
          <w:szCs w:val="24"/>
        </w:rPr>
        <w:t>Damien FRAILLON indique avoir préparé un diaporama présentant la synthèse du schéma régional.</w:t>
      </w:r>
    </w:p>
    <w:p w:rsidR="00D02B1A" w:rsidRDefault="00D02B1A" w:rsidP="00561F64">
      <w:pPr>
        <w:pStyle w:val="Paragraphedeliste"/>
        <w:ind w:left="0"/>
        <w:jc w:val="both"/>
        <w:rPr>
          <w:sz w:val="24"/>
          <w:szCs w:val="24"/>
        </w:rPr>
      </w:pPr>
    </w:p>
    <w:p w:rsidR="00D02B1A" w:rsidRDefault="00D02B1A" w:rsidP="00561F64">
      <w:pPr>
        <w:pStyle w:val="Paragraphedeliste"/>
        <w:ind w:left="0"/>
        <w:jc w:val="both"/>
        <w:rPr>
          <w:sz w:val="24"/>
          <w:szCs w:val="24"/>
        </w:rPr>
      </w:pPr>
      <w:r>
        <w:rPr>
          <w:sz w:val="24"/>
          <w:szCs w:val="24"/>
        </w:rPr>
        <w:lastRenderedPageBreak/>
        <w:t>Le Président le remercie de cette initiative. Il demande que l’examen de ce dossier soit porté à l’ordre du jour d’une réunion spécialement dédiée à ce dossier début septembre.</w:t>
      </w:r>
    </w:p>
    <w:p w:rsidR="00D02B1A" w:rsidRDefault="00D02B1A" w:rsidP="00CE4F62">
      <w:pPr>
        <w:pStyle w:val="Paragraphedeliste"/>
        <w:rPr>
          <w:sz w:val="24"/>
          <w:szCs w:val="24"/>
        </w:rPr>
      </w:pPr>
      <w:r>
        <w:rPr>
          <w:sz w:val="24"/>
          <w:szCs w:val="24"/>
        </w:rPr>
        <w:t xml:space="preserve"> </w:t>
      </w:r>
    </w:p>
    <w:p w:rsidR="00D02B1A" w:rsidRPr="00533E6F" w:rsidRDefault="00D02B1A" w:rsidP="00D02B1A">
      <w:pPr>
        <w:rPr>
          <w:b/>
          <w:sz w:val="24"/>
          <w:szCs w:val="24"/>
          <w:u w:val="single"/>
        </w:rPr>
      </w:pPr>
      <w:r w:rsidRPr="00533E6F">
        <w:rPr>
          <w:b/>
          <w:sz w:val="24"/>
          <w:szCs w:val="24"/>
          <w:u w:val="single"/>
        </w:rPr>
        <w:t>V – QUESTIONS DIVERSES</w:t>
      </w:r>
    </w:p>
    <w:p w:rsidR="00CE4F62" w:rsidRDefault="00CE4F62" w:rsidP="00CE4F62">
      <w:pPr>
        <w:pStyle w:val="Paragraphedeliste"/>
        <w:rPr>
          <w:sz w:val="24"/>
          <w:szCs w:val="24"/>
        </w:rPr>
      </w:pPr>
    </w:p>
    <w:p w:rsidR="0088793E" w:rsidRPr="00561F64" w:rsidRDefault="00D02B1A" w:rsidP="00561F64">
      <w:pPr>
        <w:rPr>
          <w:sz w:val="24"/>
          <w:szCs w:val="24"/>
        </w:rPr>
      </w:pPr>
      <w:r w:rsidRPr="00561F64">
        <w:rPr>
          <w:sz w:val="24"/>
          <w:szCs w:val="24"/>
        </w:rPr>
        <w:t>Il es</w:t>
      </w:r>
      <w:r w:rsidR="002F65FC" w:rsidRPr="00561F64">
        <w:rPr>
          <w:sz w:val="24"/>
          <w:szCs w:val="24"/>
        </w:rPr>
        <w:t>t</w:t>
      </w:r>
      <w:r w:rsidRPr="00561F64">
        <w:rPr>
          <w:sz w:val="24"/>
          <w:szCs w:val="24"/>
        </w:rPr>
        <w:t xml:space="preserve"> rappelé</w:t>
      </w:r>
      <w:r w:rsidR="002F65FC" w:rsidRPr="00561F64">
        <w:rPr>
          <w:sz w:val="24"/>
          <w:szCs w:val="24"/>
        </w:rPr>
        <w:t xml:space="preserve"> l’organisation d’une visite du centre de tri Paprec de Rennes le vendredi 15 juin.</w:t>
      </w:r>
    </w:p>
    <w:p w:rsidR="00B17957" w:rsidRDefault="00B17957" w:rsidP="00CE4F62">
      <w:pPr>
        <w:pStyle w:val="Paragraphedeliste"/>
        <w:rPr>
          <w:sz w:val="24"/>
          <w:szCs w:val="24"/>
        </w:rPr>
      </w:pPr>
    </w:p>
    <w:p w:rsidR="00B17957" w:rsidRPr="00B17957" w:rsidRDefault="00B17957" w:rsidP="00561F64">
      <w:pPr>
        <w:contextualSpacing/>
        <w:rPr>
          <w:sz w:val="24"/>
          <w:szCs w:val="24"/>
        </w:rPr>
      </w:pPr>
      <w:r w:rsidRPr="00B17957">
        <w:rPr>
          <w:sz w:val="24"/>
          <w:szCs w:val="24"/>
        </w:rPr>
        <w:t xml:space="preserve">L’ordre du jour étant épuisé, la séance est levée à </w:t>
      </w:r>
      <w:r w:rsidRPr="00857F6B">
        <w:rPr>
          <w:sz w:val="24"/>
          <w:szCs w:val="24"/>
        </w:rPr>
        <w:t>20</w:t>
      </w:r>
      <w:r w:rsidRPr="00B17957">
        <w:rPr>
          <w:sz w:val="24"/>
          <w:szCs w:val="24"/>
        </w:rPr>
        <w:t xml:space="preserve"> heures. </w:t>
      </w:r>
    </w:p>
    <w:p w:rsidR="00B17957" w:rsidRDefault="00B17957" w:rsidP="00CE4F62">
      <w:pPr>
        <w:pStyle w:val="Paragraphedeliste"/>
        <w:rPr>
          <w:sz w:val="24"/>
          <w:szCs w:val="24"/>
        </w:rPr>
      </w:pPr>
    </w:p>
    <w:p w:rsidR="00A619BD" w:rsidRDefault="00A619BD" w:rsidP="00CE4F62">
      <w:pPr>
        <w:pStyle w:val="Paragraphedeliste"/>
        <w:rPr>
          <w:sz w:val="24"/>
          <w:szCs w:val="24"/>
        </w:rPr>
      </w:pPr>
    </w:p>
    <w:p w:rsidR="00D03EFA" w:rsidRDefault="00D03EFA" w:rsidP="00CE4F62">
      <w:pPr>
        <w:pStyle w:val="Paragraphedeliste"/>
        <w:rPr>
          <w:sz w:val="24"/>
          <w:szCs w:val="24"/>
        </w:rPr>
      </w:pPr>
    </w:p>
    <w:p w:rsidR="00D03EFA" w:rsidRDefault="00D03EFA" w:rsidP="00CE4F62">
      <w:pPr>
        <w:pStyle w:val="Paragraphedeliste"/>
        <w:rPr>
          <w:sz w:val="24"/>
          <w:szCs w:val="24"/>
        </w:rPr>
      </w:pPr>
    </w:p>
    <w:p w:rsidR="00A619BD" w:rsidRDefault="00A619BD" w:rsidP="00CE4F62">
      <w:pPr>
        <w:pStyle w:val="Paragraphedeliste"/>
        <w:rPr>
          <w:sz w:val="24"/>
          <w:szCs w:val="24"/>
        </w:rPr>
      </w:pPr>
    </w:p>
    <w:p w:rsidR="00A619BD" w:rsidRDefault="00A619BD" w:rsidP="00CE4F62">
      <w:pPr>
        <w:pStyle w:val="Paragraphedeliste"/>
        <w:rPr>
          <w:sz w:val="24"/>
          <w:szCs w:val="24"/>
        </w:rPr>
      </w:pPr>
    </w:p>
    <w:p w:rsidR="00A619BD" w:rsidRDefault="00A619BD" w:rsidP="00CE4F62">
      <w:pPr>
        <w:pStyle w:val="Paragraphedeliste"/>
        <w:rPr>
          <w:sz w:val="24"/>
          <w:szCs w:val="24"/>
        </w:rPr>
      </w:pPr>
    </w:p>
    <w:p w:rsidR="00A619BD" w:rsidRDefault="00A619BD" w:rsidP="00A619BD">
      <w:pPr>
        <w:ind w:left="340"/>
        <w:rPr>
          <w:sz w:val="24"/>
          <w:szCs w:val="24"/>
        </w:rPr>
      </w:pPr>
      <w:r>
        <w:rPr>
          <w:sz w:val="24"/>
          <w:szCs w:val="24"/>
        </w:rPr>
        <w:t xml:space="preserve">                                                                             </w:t>
      </w:r>
      <w:r w:rsidRPr="00685E5A">
        <w:rPr>
          <w:sz w:val="24"/>
          <w:szCs w:val="24"/>
        </w:rPr>
        <w:t xml:space="preserve">Le Président </w:t>
      </w:r>
    </w:p>
    <w:p w:rsidR="00A619BD" w:rsidRDefault="00A619BD" w:rsidP="00A619BD">
      <w:pPr>
        <w:ind w:left="340"/>
        <w:rPr>
          <w:sz w:val="24"/>
          <w:szCs w:val="24"/>
        </w:rPr>
      </w:pPr>
    </w:p>
    <w:p w:rsidR="00A619BD" w:rsidRDefault="00A619BD" w:rsidP="00A619BD">
      <w:pPr>
        <w:ind w:left="340"/>
        <w:rPr>
          <w:sz w:val="24"/>
          <w:szCs w:val="24"/>
        </w:rPr>
      </w:pPr>
    </w:p>
    <w:p w:rsidR="00A619BD" w:rsidRDefault="00A619BD" w:rsidP="00A619BD">
      <w:pPr>
        <w:ind w:left="340"/>
        <w:rPr>
          <w:sz w:val="24"/>
          <w:szCs w:val="24"/>
        </w:rPr>
      </w:pPr>
    </w:p>
    <w:p w:rsidR="00A619BD" w:rsidRPr="00064AAD" w:rsidRDefault="00A619BD" w:rsidP="00A619BD">
      <w:pPr>
        <w:ind w:left="340"/>
        <w:rPr>
          <w:sz w:val="24"/>
          <w:szCs w:val="24"/>
        </w:rPr>
      </w:pPr>
      <w:r w:rsidRPr="00685E5A">
        <w:rPr>
          <w:sz w:val="24"/>
          <w:szCs w:val="24"/>
        </w:rPr>
        <w:tab/>
      </w:r>
      <w:r w:rsidRPr="00685E5A">
        <w:rPr>
          <w:sz w:val="24"/>
          <w:szCs w:val="24"/>
        </w:rPr>
        <w:tab/>
      </w:r>
      <w:r w:rsidRPr="00685E5A">
        <w:rPr>
          <w:sz w:val="24"/>
          <w:szCs w:val="24"/>
        </w:rPr>
        <w:tab/>
      </w:r>
      <w:r w:rsidRPr="00685E5A">
        <w:rPr>
          <w:sz w:val="24"/>
          <w:szCs w:val="24"/>
        </w:rPr>
        <w:tab/>
      </w:r>
      <w:r w:rsidRPr="00685E5A">
        <w:rPr>
          <w:sz w:val="24"/>
          <w:szCs w:val="24"/>
        </w:rPr>
        <w:tab/>
      </w:r>
      <w:r w:rsidRPr="00685E5A">
        <w:rPr>
          <w:sz w:val="24"/>
          <w:szCs w:val="24"/>
        </w:rPr>
        <w:tab/>
      </w:r>
      <w:r w:rsidRPr="00685E5A">
        <w:rPr>
          <w:sz w:val="24"/>
          <w:szCs w:val="24"/>
        </w:rPr>
        <w:tab/>
        <w:t xml:space="preserve">Jean-Luc GALLIOT </w:t>
      </w:r>
    </w:p>
    <w:p w:rsidR="00A619BD" w:rsidRDefault="00A619BD" w:rsidP="00CE4F62">
      <w:pPr>
        <w:pStyle w:val="Paragraphedeliste"/>
        <w:rPr>
          <w:sz w:val="24"/>
          <w:szCs w:val="24"/>
        </w:rPr>
      </w:pPr>
    </w:p>
    <w:p w:rsidR="00A619BD" w:rsidRDefault="00A619BD" w:rsidP="00CE4F62">
      <w:pPr>
        <w:pStyle w:val="Paragraphedeliste"/>
        <w:rPr>
          <w:sz w:val="24"/>
          <w:szCs w:val="24"/>
        </w:rPr>
      </w:pPr>
    </w:p>
    <w:p w:rsidR="00A619BD" w:rsidRPr="0088793E" w:rsidRDefault="00A619BD" w:rsidP="00CE4F62">
      <w:pPr>
        <w:pStyle w:val="Paragraphedeliste"/>
        <w:rPr>
          <w:sz w:val="24"/>
          <w:szCs w:val="24"/>
        </w:rPr>
      </w:pPr>
    </w:p>
    <w:sectPr w:rsidR="00A619BD" w:rsidRPr="0088793E" w:rsidSect="00C969CE">
      <w:pgSz w:w="11906" w:h="16838"/>
      <w:pgMar w:top="1134" w:right="1417" w:bottom="709" w:left="1417" w:header="708" w:footer="3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E50" w:rsidRDefault="003F6E50" w:rsidP="00F02716">
      <w:r>
        <w:separator/>
      </w:r>
    </w:p>
  </w:endnote>
  <w:endnote w:type="continuationSeparator" w:id="0">
    <w:p w:rsidR="003F6E50" w:rsidRDefault="003F6E50" w:rsidP="00F02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E50" w:rsidRDefault="003F6E50" w:rsidP="00F02716">
      <w:r>
        <w:separator/>
      </w:r>
    </w:p>
  </w:footnote>
  <w:footnote w:type="continuationSeparator" w:id="0">
    <w:p w:rsidR="003F6E50" w:rsidRDefault="003F6E50" w:rsidP="00F027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0413C"/>
    <w:multiLevelType w:val="hybridMultilevel"/>
    <w:tmpl w:val="D1461D2A"/>
    <w:lvl w:ilvl="0" w:tplc="A5C6113C">
      <w:start w:val="13"/>
      <w:numFmt w:val="bullet"/>
      <w:lvlText w:val="-"/>
      <w:lvlJc w:val="left"/>
      <w:pPr>
        <w:ind w:left="1003" w:hanging="360"/>
      </w:pPr>
      <w:rPr>
        <w:rFonts w:ascii="Times New Roman" w:eastAsia="Times New Roman" w:hAnsi="Times New Roman" w:cs="Times New Roman"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 w15:restartNumberingAfterBreak="0">
    <w:nsid w:val="0E6202BF"/>
    <w:multiLevelType w:val="hybridMultilevel"/>
    <w:tmpl w:val="00B4569C"/>
    <w:lvl w:ilvl="0" w:tplc="A5C6113C">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8F2457"/>
    <w:multiLevelType w:val="hybridMultilevel"/>
    <w:tmpl w:val="B8646688"/>
    <w:lvl w:ilvl="0" w:tplc="A5C6113C">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DC1766C"/>
    <w:multiLevelType w:val="hybridMultilevel"/>
    <w:tmpl w:val="7626E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762A47"/>
    <w:multiLevelType w:val="hybridMultilevel"/>
    <w:tmpl w:val="223EFDB6"/>
    <w:lvl w:ilvl="0" w:tplc="A5C6113C">
      <w:start w:val="13"/>
      <w:numFmt w:val="bullet"/>
      <w:lvlText w:val="-"/>
      <w:lvlJc w:val="left"/>
      <w:pPr>
        <w:ind w:left="1003" w:hanging="360"/>
      </w:pPr>
      <w:rPr>
        <w:rFonts w:ascii="Times New Roman" w:eastAsia="Times New Roman" w:hAnsi="Times New Roman" w:cs="Times New Roman"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5" w15:restartNumberingAfterBreak="0">
    <w:nsid w:val="3B4F7978"/>
    <w:multiLevelType w:val="hybridMultilevel"/>
    <w:tmpl w:val="83EA5102"/>
    <w:lvl w:ilvl="0" w:tplc="A5C6113C">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992CF7"/>
    <w:multiLevelType w:val="hybridMultilevel"/>
    <w:tmpl w:val="522CEC34"/>
    <w:lvl w:ilvl="0" w:tplc="39527F2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184EBC"/>
    <w:multiLevelType w:val="hybridMultilevel"/>
    <w:tmpl w:val="685C2CCE"/>
    <w:lvl w:ilvl="0" w:tplc="A5C6113C">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01018B"/>
    <w:multiLevelType w:val="hybridMultilevel"/>
    <w:tmpl w:val="7D1ABD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0"/>
  </w:num>
  <w:num w:numId="5">
    <w:abstractNumId w:val="5"/>
  </w:num>
  <w:num w:numId="6">
    <w:abstractNumId w:val="1"/>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451"/>
    <w:rsid w:val="0002686D"/>
    <w:rsid w:val="000423B6"/>
    <w:rsid w:val="0005312C"/>
    <w:rsid w:val="00071D45"/>
    <w:rsid w:val="000F1927"/>
    <w:rsid w:val="00113422"/>
    <w:rsid w:val="00122451"/>
    <w:rsid w:val="0014472C"/>
    <w:rsid w:val="001B6A64"/>
    <w:rsid w:val="001C1296"/>
    <w:rsid w:val="001D75DD"/>
    <w:rsid w:val="001E0251"/>
    <w:rsid w:val="00203A94"/>
    <w:rsid w:val="00225FBA"/>
    <w:rsid w:val="00256D52"/>
    <w:rsid w:val="002812FD"/>
    <w:rsid w:val="002836A4"/>
    <w:rsid w:val="002A64F5"/>
    <w:rsid w:val="002B567D"/>
    <w:rsid w:val="002D7DFA"/>
    <w:rsid w:val="002F65FC"/>
    <w:rsid w:val="00300F13"/>
    <w:rsid w:val="0032387B"/>
    <w:rsid w:val="003A6BB1"/>
    <w:rsid w:val="003D4BDD"/>
    <w:rsid w:val="003F6E50"/>
    <w:rsid w:val="00402A3E"/>
    <w:rsid w:val="0045620D"/>
    <w:rsid w:val="00471946"/>
    <w:rsid w:val="0048655D"/>
    <w:rsid w:val="004932FD"/>
    <w:rsid w:val="004A2018"/>
    <w:rsid w:val="004B00CF"/>
    <w:rsid w:val="004D7916"/>
    <w:rsid w:val="004D7A27"/>
    <w:rsid w:val="004F65FB"/>
    <w:rsid w:val="00524846"/>
    <w:rsid w:val="005248E8"/>
    <w:rsid w:val="00532219"/>
    <w:rsid w:val="00533E6F"/>
    <w:rsid w:val="00561F64"/>
    <w:rsid w:val="005B2792"/>
    <w:rsid w:val="005E494D"/>
    <w:rsid w:val="00692F7B"/>
    <w:rsid w:val="006B64BE"/>
    <w:rsid w:val="006C3E63"/>
    <w:rsid w:val="00731A37"/>
    <w:rsid w:val="00734EB0"/>
    <w:rsid w:val="00775783"/>
    <w:rsid w:val="007E6210"/>
    <w:rsid w:val="00836088"/>
    <w:rsid w:val="00857F6B"/>
    <w:rsid w:val="0088793E"/>
    <w:rsid w:val="00893E42"/>
    <w:rsid w:val="008A6066"/>
    <w:rsid w:val="008A6EF4"/>
    <w:rsid w:val="00954FB3"/>
    <w:rsid w:val="0096645C"/>
    <w:rsid w:val="009941D4"/>
    <w:rsid w:val="009D0A4D"/>
    <w:rsid w:val="009E574E"/>
    <w:rsid w:val="00A432D6"/>
    <w:rsid w:val="00A619BD"/>
    <w:rsid w:val="00A6691B"/>
    <w:rsid w:val="00A86238"/>
    <w:rsid w:val="00A868E7"/>
    <w:rsid w:val="00B17957"/>
    <w:rsid w:val="00B23990"/>
    <w:rsid w:val="00B66338"/>
    <w:rsid w:val="00C067D8"/>
    <w:rsid w:val="00C111B7"/>
    <w:rsid w:val="00C47E99"/>
    <w:rsid w:val="00C520D9"/>
    <w:rsid w:val="00C67503"/>
    <w:rsid w:val="00C969CE"/>
    <w:rsid w:val="00CC7BB3"/>
    <w:rsid w:val="00CE4F62"/>
    <w:rsid w:val="00D02AF2"/>
    <w:rsid w:val="00D02B1A"/>
    <w:rsid w:val="00D03EFA"/>
    <w:rsid w:val="00D06B67"/>
    <w:rsid w:val="00D14890"/>
    <w:rsid w:val="00D25867"/>
    <w:rsid w:val="00D55CF0"/>
    <w:rsid w:val="00D7503F"/>
    <w:rsid w:val="00D92DFA"/>
    <w:rsid w:val="00DC3454"/>
    <w:rsid w:val="00E101E1"/>
    <w:rsid w:val="00E12AEB"/>
    <w:rsid w:val="00E32F67"/>
    <w:rsid w:val="00E7793C"/>
    <w:rsid w:val="00E77D5A"/>
    <w:rsid w:val="00EA56FD"/>
    <w:rsid w:val="00ED1580"/>
    <w:rsid w:val="00F02716"/>
    <w:rsid w:val="00F07A06"/>
    <w:rsid w:val="00FA4081"/>
    <w:rsid w:val="00FB1D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4BC83"/>
  <w15:docId w15:val="{1B5362D5-120F-429D-8BEA-56CFB177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86D"/>
    <w:pPr>
      <w:overflowPunct w:val="0"/>
      <w:autoSpaceDE w:val="0"/>
      <w:autoSpaceDN w:val="0"/>
      <w:adjustRightInd w:val="0"/>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D02AF2"/>
    <w:pPr>
      <w:keepNext/>
      <w:overflowPunct/>
      <w:autoSpaceDE/>
      <w:autoSpaceDN/>
      <w:adjustRightInd/>
      <w:jc w:val="center"/>
      <w:outlineLvl w:val="0"/>
    </w:pPr>
    <w:rPr>
      <w:b/>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47E99"/>
    <w:pPr>
      <w:ind w:left="720"/>
      <w:contextualSpacing/>
    </w:pPr>
  </w:style>
  <w:style w:type="paragraph" w:styleId="Textedebulles">
    <w:name w:val="Balloon Text"/>
    <w:basedOn w:val="Normal"/>
    <w:link w:val="TextedebullesCar"/>
    <w:uiPriority w:val="99"/>
    <w:semiHidden/>
    <w:unhideWhenUsed/>
    <w:rsid w:val="007E6210"/>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6210"/>
    <w:rPr>
      <w:rFonts w:ascii="Segoe UI" w:eastAsia="Times New Roman" w:hAnsi="Segoe UI" w:cs="Segoe UI"/>
      <w:sz w:val="18"/>
      <w:szCs w:val="18"/>
      <w:lang w:eastAsia="fr-FR"/>
    </w:rPr>
  </w:style>
  <w:style w:type="character" w:customStyle="1" w:styleId="Titre1Car">
    <w:name w:val="Titre 1 Car"/>
    <w:basedOn w:val="Policepardfaut"/>
    <w:link w:val="Titre1"/>
    <w:rsid w:val="00D02AF2"/>
    <w:rPr>
      <w:rFonts w:ascii="Times New Roman" w:eastAsia="Times New Roman" w:hAnsi="Times New Roman" w:cs="Times New Roman"/>
      <w:b/>
      <w:sz w:val="36"/>
      <w:szCs w:val="20"/>
      <w:lang w:eastAsia="fr-FR"/>
    </w:rPr>
  </w:style>
  <w:style w:type="paragraph" w:styleId="Corpsdetexte2">
    <w:name w:val="Body Text 2"/>
    <w:basedOn w:val="Normal"/>
    <w:link w:val="Corpsdetexte2Car"/>
    <w:rsid w:val="00D02AF2"/>
    <w:pPr>
      <w:overflowPunct/>
      <w:autoSpaceDE/>
      <w:autoSpaceDN/>
      <w:adjustRightInd/>
      <w:ind w:right="1"/>
    </w:pPr>
    <w:rPr>
      <w:sz w:val="24"/>
    </w:rPr>
  </w:style>
  <w:style w:type="character" w:customStyle="1" w:styleId="Corpsdetexte2Car">
    <w:name w:val="Corps de texte 2 Car"/>
    <w:basedOn w:val="Policepardfaut"/>
    <w:link w:val="Corpsdetexte2"/>
    <w:rsid w:val="00D02AF2"/>
    <w:rPr>
      <w:rFonts w:ascii="Times New Roman" w:eastAsia="Times New Roman" w:hAnsi="Times New Roman" w:cs="Times New Roman"/>
      <w:sz w:val="24"/>
      <w:szCs w:val="20"/>
      <w:lang w:eastAsia="fr-FR"/>
    </w:rPr>
  </w:style>
  <w:style w:type="paragraph" w:styleId="Corpsdetexte">
    <w:name w:val="Body Text"/>
    <w:basedOn w:val="Normal"/>
    <w:link w:val="CorpsdetexteCar"/>
    <w:uiPriority w:val="99"/>
    <w:semiHidden/>
    <w:unhideWhenUsed/>
    <w:rsid w:val="00D02AF2"/>
    <w:pPr>
      <w:spacing w:after="120"/>
    </w:pPr>
  </w:style>
  <w:style w:type="character" w:customStyle="1" w:styleId="CorpsdetexteCar">
    <w:name w:val="Corps de texte Car"/>
    <w:basedOn w:val="Policepardfaut"/>
    <w:link w:val="Corpsdetexte"/>
    <w:uiPriority w:val="99"/>
    <w:semiHidden/>
    <w:rsid w:val="00D02AF2"/>
    <w:rPr>
      <w:rFonts w:ascii="Times New Roman" w:eastAsia="Times New Roman" w:hAnsi="Times New Roman" w:cs="Times New Roman"/>
      <w:sz w:val="20"/>
      <w:szCs w:val="20"/>
      <w:lang w:eastAsia="fr-FR"/>
    </w:rPr>
  </w:style>
  <w:style w:type="paragraph" w:styleId="En-tte">
    <w:name w:val="header"/>
    <w:basedOn w:val="Normal"/>
    <w:link w:val="En-tteCar"/>
    <w:uiPriority w:val="99"/>
    <w:unhideWhenUsed/>
    <w:rsid w:val="00F02716"/>
    <w:pPr>
      <w:tabs>
        <w:tab w:val="center" w:pos="4536"/>
        <w:tab w:val="right" w:pos="9072"/>
      </w:tabs>
    </w:pPr>
  </w:style>
  <w:style w:type="character" w:customStyle="1" w:styleId="En-tteCar">
    <w:name w:val="En-tête Car"/>
    <w:basedOn w:val="Policepardfaut"/>
    <w:link w:val="En-tte"/>
    <w:uiPriority w:val="99"/>
    <w:rsid w:val="00F02716"/>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F02716"/>
    <w:pPr>
      <w:tabs>
        <w:tab w:val="center" w:pos="4536"/>
        <w:tab w:val="right" w:pos="9072"/>
      </w:tabs>
    </w:pPr>
  </w:style>
  <w:style w:type="character" w:customStyle="1" w:styleId="PieddepageCar">
    <w:name w:val="Pied de page Car"/>
    <w:basedOn w:val="Policepardfaut"/>
    <w:link w:val="Pieddepage"/>
    <w:uiPriority w:val="99"/>
    <w:rsid w:val="00F02716"/>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2142</Words>
  <Characters>11784</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SECRETARIAT</cp:lastModifiedBy>
  <cp:revision>5</cp:revision>
  <cp:lastPrinted>2018-04-23T12:24:00Z</cp:lastPrinted>
  <dcterms:created xsi:type="dcterms:W3CDTF">2018-09-06T08:17:00Z</dcterms:created>
  <dcterms:modified xsi:type="dcterms:W3CDTF">2018-09-06T09:13:00Z</dcterms:modified>
</cp:coreProperties>
</file>